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25" w:rsidRDefault="007E3125" w:rsidP="00A349DE">
      <w:pPr>
        <w:pStyle w:val="Caption"/>
        <w:spacing w:after="0"/>
        <w:ind w:left="5664"/>
        <w:jc w:val="both"/>
        <w:rPr>
          <w:rFonts w:asciiTheme="minorHAnsi" w:hAnsiTheme="minorHAnsi" w:cs="Tahoma"/>
          <w:b w:val="0"/>
          <w:color w:val="000000" w:themeColor="text1"/>
        </w:rPr>
      </w:pPr>
      <w:bookmarkStart w:id="0" w:name="_GoBack"/>
      <w:bookmarkEnd w:id="0"/>
      <w:r>
        <w:rPr>
          <w:rFonts w:asciiTheme="minorHAnsi" w:hAnsiTheme="minorHAnsi" w:cs="Tahoma"/>
          <w:noProof/>
        </w:rPr>
        <w:drawing>
          <wp:anchor distT="0" distB="0" distL="114300" distR="114300" simplePos="0" relativeHeight="251658240" behindDoc="0" locked="0" layoutInCell="1" allowOverlap="1" wp14:anchorId="18FEA80B" wp14:editId="7C8165D0">
            <wp:simplePos x="0" y="0"/>
            <wp:positionH relativeFrom="column">
              <wp:posOffset>-366395</wp:posOffset>
            </wp:positionH>
            <wp:positionV relativeFrom="paragraph">
              <wp:posOffset>-52070</wp:posOffset>
            </wp:positionV>
            <wp:extent cx="1718945" cy="1390015"/>
            <wp:effectExtent l="0" t="0" r="0" b="63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8945" cy="139001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ahoma"/>
          <w:b w:val="0"/>
          <w:color w:val="000000" w:themeColor="text1"/>
        </w:rPr>
        <w:t xml:space="preserve">Naslov: Društvo Drugi dom Istra </w:t>
      </w:r>
    </w:p>
    <w:p w:rsidR="007E3125" w:rsidRDefault="007E3125" w:rsidP="00A349DE">
      <w:pPr>
        <w:pStyle w:val="Caption"/>
        <w:spacing w:after="0"/>
        <w:ind w:left="5664"/>
        <w:jc w:val="both"/>
        <w:rPr>
          <w:rFonts w:asciiTheme="minorHAnsi" w:hAnsiTheme="minorHAnsi" w:cs="Tahoma"/>
          <w:b w:val="0"/>
        </w:rPr>
      </w:pPr>
      <w:r>
        <w:rPr>
          <w:rFonts w:asciiTheme="minorHAnsi" w:hAnsiTheme="minorHAnsi" w:cs="Tahoma"/>
          <w:b w:val="0"/>
          <w:color w:val="000000" w:themeColor="text1"/>
        </w:rPr>
        <w:t>Dekani 90, 6271 Dekani</w:t>
      </w:r>
    </w:p>
    <w:p w:rsidR="007E3125" w:rsidRDefault="007E3125" w:rsidP="00A349DE">
      <w:pPr>
        <w:spacing w:after="0" w:line="240" w:lineRule="auto"/>
        <w:ind w:left="4956" w:firstLine="708"/>
        <w:jc w:val="both"/>
        <w:outlineLvl w:val="2"/>
        <w:rPr>
          <w:rFonts w:asciiTheme="minorHAnsi" w:hAnsiTheme="minorHAnsi" w:cs="Tahoma"/>
          <w:sz w:val="18"/>
          <w:szCs w:val="18"/>
          <w:lang w:eastAsia="sl-SI"/>
        </w:rPr>
      </w:pPr>
      <w:r>
        <w:rPr>
          <w:rFonts w:asciiTheme="minorHAnsi" w:hAnsiTheme="minorHAnsi" w:cs="Tahoma"/>
          <w:sz w:val="18"/>
          <w:szCs w:val="18"/>
          <w:lang w:eastAsia="sl-SI"/>
        </w:rPr>
        <w:t>E-naslov: drugidomistra@gmail.com</w:t>
      </w:r>
    </w:p>
    <w:p w:rsidR="007E3125" w:rsidRDefault="007E3125" w:rsidP="00A349DE">
      <w:pPr>
        <w:autoSpaceDE w:val="0"/>
        <w:autoSpaceDN w:val="0"/>
        <w:adjustRightInd w:val="0"/>
        <w:spacing w:after="0" w:line="240" w:lineRule="auto"/>
        <w:ind w:left="4956" w:firstLine="708"/>
        <w:jc w:val="both"/>
        <w:rPr>
          <w:rFonts w:asciiTheme="minorHAnsi" w:hAnsiTheme="minorHAnsi" w:cs="Tahoma"/>
          <w:sz w:val="18"/>
          <w:szCs w:val="18"/>
          <w:lang w:eastAsia="sl-SI"/>
        </w:rPr>
      </w:pPr>
      <w:r>
        <w:rPr>
          <w:rFonts w:asciiTheme="minorHAnsi" w:hAnsiTheme="minorHAnsi" w:cs="Tahoma"/>
          <w:sz w:val="18"/>
          <w:szCs w:val="18"/>
          <w:lang w:eastAsia="sl-SI"/>
        </w:rPr>
        <w:t>GSM:  +0038</w:t>
      </w:r>
      <w:r w:rsidR="000B7003">
        <w:rPr>
          <w:rFonts w:asciiTheme="minorHAnsi" w:hAnsiTheme="minorHAnsi" w:cs="Tahoma"/>
          <w:sz w:val="18"/>
          <w:szCs w:val="18"/>
          <w:lang w:eastAsia="sl-SI"/>
        </w:rPr>
        <w:t>6</w:t>
      </w:r>
      <w:r>
        <w:rPr>
          <w:rFonts w:asciiTheme="minorHAnsi" w:hAnsiTheme="minorHAnsi" w:cs="Tahoma"/>
          <w:sz w:val="18"/>
          <w:szCs w:val="18"/>
          <w:lang w:eastAsia="sl-SI"/>
        </w:rPr>
        <w:t xml:space="preserve"> (0)51 388 324</w:t>
      </w:r>
    </w:p>
    <w:p w:rsidR="007E3125" w:rsidRDefault="007E3125" w:rsidP="00A349DE">
      <w:pPr>
        <w:autoSpaceDE w:val="0"/>
        <w:autoSpaceDN w:val="0"/>
        <w:adjustRightInd w:val="0"/>
        <w:spacing w:after="0" w:line="240" w:lineRule="auto"/>
        <w:ind w:left="4956" w:firstLine="708"/>
        <w:jc w:val="both"/>
        <w:rPr>
          <w:rFonts w:asciiTheme="minorHAnsi" w:hAnsiTheme="minorHAnsi" w:cs="Tahoma"/>
          <w:sz w:val="18"/>
          <w:szCs w:val="18"/>
          <w:lang w:eastAsia="sl-SI"/>
        </w:rPr>
      </w:pPr>
      <w:r>
        <w:rPr>
          <w:rFonts w:asciiTheme="minorHAnsi" w:hAnsiTheme="minorHAnsi" w:cs="Tahoma"/>
          <w:sz w:val="18"/>
          <w:szCs w:val="18"/>
          <w:lang w:eastAsia="sl-SI"/>
        </w:rPr>
        <w:t>www.facebook.com/drugidomistra/</w:t>
      </w:r>
    </w:p>
    <w:p w:rsidR="007E3125" w:rsidRDefault="007E3125" w:rsidP="00A349DE">
      <w:pPr>
        <w:autoSpaceDE w:val="0"/>
        <w:autoSpaceDN w:val="0"/>
        <w:adjustRightInd w:val="0"/>
        <w:spacing w:after="0" w:line="240" w:lineRule="auto"/>
        <w:ind w:left="4956" w:firstLine="708"/>
        <w:jc w:val="both"/>
        <w:rPr>
          <w:rFonts w:asciiTheme="minorHAnsi" w:hAnsiTheme="minorHAnsi" w:cs="Tahoma"/>
          <w:sz w:val="18"/>
          <w:szCs w:val="18"/>
          <w:lang w:eastAsia="sl-SI"/>
        </w:rPr>
      </w:pPr>
      <w:r>
        <w:rPr>
          <w:rFonts w:asciiTheme="minorHAnsi" w:hAnsiTheme="minorHAnsi" w:cs="Tahoma"/>
          <w:sz w:val="18"/>
          <w:szCs w:val="18"/>
          <w:lang w:eastAsia="sl-SI"/>
        </w:rPr>
        <w:t>Matična št.:</w:t>
      </w:r>
      <w:r>
        <w:t xml:space="preserve"> </w:t>
      </w:r>
      <w:r>
        <w:rPr>
          <w:rFonts w:asciiTheme="minorHAnsi" w:hAnsiTheme="minorHAnsi" w:cs="Tahoma"/>
          <w:sz w:val="18"/>
          <w:szCs w:val="18"/>
          <w:lang w:eastAsia="sl-SI"/>
        </w:rPr>
        <w:t>4113322000</w:t>
      </w:r>
    </w:p>
    <w:p w:rsidR="007E3125" w:rsidRDefault="007E3125" w:rsidP="00A349DE">
      <w:pPr>
        <w:autoSpaceDE w:val="0"/>
        <w:autoSpaceDN w:val="0"/>
        <w:adjustRightInd w:val="0"/>
        <w:spacing w:after="0" w:line="240" w:lineRule="auto"/>
        <w:ind w:left="5664"/>
        <w:jc w:val="both"/>
        <w:rPr>
          <w:rFonts w:asciiTheme="minorHAnsi" w:hAnsiTheme="minorHAnsi" w:cs="Tahoma"/>
          <w:sz w:val="18"/>
          <w:szCs w:val="18"/>
          <w:lang w:eastAsia="sl-SI"/>
        </w:rPr>
      </w:pPr>
      <w:r>
        <w:rPr>
          <w:rFonts w:asciiTheme="minorHAnsi" w:hAnsiTheme="minorHAnsi" w:cs="Tahoma"/>
          <w:sz w:val="18"/>
          <w:szCs w:val="18"/>
          <w:lang w:eastAsia="sl-SI"/>
        </w:rPr>
        <w:t>Davčna št.:</w:t>
      </w:r>
      <w:r>
        <w:t xml:space="preserve"> </w:t>
      </w:r>
      <w:r>
        <w:rPr>
          <w:rFonts w:asciiTheme="minorHAnsi" w:hAnsiTheme="minorHAnsi" w:cs="Tahoma"/>
          <w:sz w:val="18"/>
          <w:szCs w:val="18"/>
          <w:lang w:eastAsia="sl-SI"/>
        </w:rPr>
        <w:t>38216418</w:t>
      </w:r>
      <w:r>
        <w:rPr>
          <w:rFonts w:asciiTheme="minorHAnsi" w:hAnsiTheme="minorHAnsi" w:cs="Tahoma"/>
          <w:sz w:val="18"/>
          <w:szCs w:val="18"/>
          <w:lang w:eastAsia="sl-SI"/>
        </w:rPr>
        <w:tab/>
      </w:r>
    </w:p>
    <w:p w:rsidR="007E3125" w:rsidRDefault="007E3125" w:rsidP="00A349DE">
      <w:pPr>
        <w:autoSpaceDE w:val="0"/>
        <w:autoSpaceDN w:val="0"/>
        <w:adjustRightInd w:val="0"/>
        <w:spacing w:after="0" w:line="240" w:lineRule="auto"/>
        <w:ind w:left="6372"/>
        <w:jc w:val="both"/>
        <w:rPr>
          <w:rFonts w:asciiTheme="minorHAnsi" w:hAnsiTheme="minorHAnsi" w:cs="Tahoma"/>
          <w:sz w:val="18"/>
          <w:szCs w:val="18"/>
          <w:lang w:eastAsia="sl-SI"/>
        </w:rPr>
      </w:pPr>
      <w:r>
        <w:rPr>
          <w:rFonts w:asciiTheme="minorHAnsi" w:hAnsiTheme="minorHAnsi" w:cs="Tahoma"/>
          <w:sz w:val="18"/>
          <w:szCs w:val="18"/>
          <w:lang w:eastAsia="sl-SI"/>
        </w:rPr>
        <w:tab/>
      </w:r>
    </w:p>
    <w:p w:rsidR="003529FF" w:rsidRDefault="003529FF" w:rsidP="00A349DE">
      <w:pPr>
        <w:jc w:val="both"/>
      </w:pPr>
    </w:p>
    <w:p w:rsidR="005F7560" w:rsidRPr="00433117" w:rsidRDefault="005F7560" w:rsidP="00A349DE">
      <w:pPr>
        <w:spacing w:line="240" w:lineRule="auto"/>
        <w:jc w:val="both"/>
        <w:rPr>
          <w:rFonts w:ascii="Times New Roman" w:eastAsia="Times New Roman" w:hAnsi="Times New Roman"/>
          <w:sz w:val="24"/>
          <w:szCs w:val="24"/>
          <w:lang w:eastAsia="sl-SI"/>
        </w:rPr>
      </w:pPr>
      <w:r w:rsidRPr="00433117">
        <w:rPr>
          <w:rFonts w:eastAsia="Times New Roman" w:cs="Calibri"/>
          <w:b/>
          <w:bCs/>
          <w:color w:val="000000"/>
          <w:sz w:val="28"/>
          <w:szCs w:val="28"/>
          <w:lang w:eastAsia="sl-SI"/>
        </w:rPr>
        <w:t>ZA</w:t>
      </w:r>
      <w:r w:rsidR="00847E52">
        <w:rPr>
          <w:rFonts w:eastAsia="Times New Roman" w:cs="Calibri"/>
          <w:b/>
          <w:bCs/>
          <w:color w:val="000000"/>
          <w:sz w:val="28"/>
          <w:szCs w:val="28"/>
          <w:lang w:eastAsia="sl-SI"/>
        </w:rPr>
        <w:t>PIS</w:t>
      </w:r>
      <w:r w:rsidR="00850FB1">
        <w:rPr>
          <w:rFonts w:eastAsia="Times New Roman" w:cs="Calibri"/>
          <w:b/>
          <w:bCs/>
          <w:color w:val="000000"/>
          <w:sz w:val="28"/>
          <w:szCs w:val="28"/>
          <w:lang w:eastAsia="sl-SI"/>
        </w:rPr>
        <w:t>N</w:t>
      </w:r>
      <w:r w:rsidR="00847E52">
        <w:rPr>
          <w:rFonts w:eastAsia="Times New Roman" w:cs="Calibri"/>
          <w:b/>
          <w:bCs/>
          <w:color w:val="000000"/>
          <w:sz w:val="28"/>
          <w:szCs w:val="28"/>
          <w:lang w:eastAsia="sl-SI"/>
        </w:rPr>
        <w:t xml:space="preserve">IK </w:t>
      </w:r>
      <w:r w:rsidRPr="00433117">
        <w:rPr>
          <w:rFonts w:eastAsia="Times New Roman" w:cs="Calibri"/>
          <w:b/>
          <w:bCs/>
          <w:color w:val="000000"/>
          <w:sz w:val="28"/>
          <w:szCs w:val="28"/>
          <w:lang w:eastAsia="sl-SI"/>
        </w:rPr>
        <w:t xml:space="preserve"> </w:t>
      </w:r>
      <w:r>
        <w:rPr>
          <w:rFonts w:eastAsia="Times New Roman" w:cs="Calibri"/>
          <w:b/>
          <w:bCs/>
          <w:color w:val="000000"/>
          <w:sz w:val="28"/>
          <w:szCs w:val="28"/>
          <w:lang w:eastAsia="sl-SI"/>
        </w:rPr>
        <w:t xml:space="preserve">PREVERJANJA INFRASTRUKTURE PRILAGOJENE ZA GIBALNO OVIRANE OSEBE </w:t>
      </w:r>
      <w:r w:rsidR="003D22FF">
        <w:rPr>
          <w:rFonts w:eastAsia="Times New Roman" w:cs="Calibri"/>
          <w:b/>
          <w:bCs/>
          <w:color w:val="000000"/>
          <w:sz w:val="28"/>
          <w:szCs w:val="28"/>
          <w:lang w:eastAsia="sl-SI"/>
        </w:rPr>
        <w:t xml:space="preserve">V MESTNI OBČINI KOPER </w:t>
      </w:r>
      <w:r>
        <w:rPr>
          <w:rFonts w:eastAsia="Times New Roman" w:cs="Calibri"/>
          <w:b/>
          <w:bCs/>
          <w:color w:val="000000"/>
          <w:sz w:val="28"/>
          <w:szCs w:val="28"/>
          <w:lang w:eastAsia="sl-SI"/>
        </w:rPr>
        <w:t xml:space="preserve">PO </w:t>
      </w:r>
      <w:r w:rsidRPr="00433117">
        <w:rPr>
          <w:rFonts w:eastAsia="Times New Roman" w:cs="Calibri"/>
          <w:b/>
          <w:bCs/>
          <w:color w:val="000000"/>
          <w:sz w:val="28"/>
          <w:szCs w:val="28"/>
          <w:lang w:eastAsia="sl-SI"/>
        </w:rPr>
        <w:t>PROJEKTU »GIBAMO Z INVALIDI IN STAREJŠIMI V MESTU IN NA PODEŽELJU. SE LAHKO KAKOVOSTNO GIBAJO IN RAZGIBAVAJO?«</w:t>
      </w:r>
    </w:p>
    <w:p w:rsidR="005F7560" w:rsidRPr="00433117" w:rsidRDefault="005F7560" w:rsidP="00A349DE">
      <w:pPr>
        <w:spacing w:line="240" w:lineRule="auto"/>
        <w:jc w:val="both"/>
        <w:rPr>
          <w:rFonts w:ascii="Times New Roman" w:eastAsia="Times New Roman" w:hAnsi="Times New Roman"/>
          <w:sz w:val="24"/>
          <w:szCs w:val="24"/>
          <w:lang w:eastAsia="sl-SI"/>
        </w:rPr>
      </w:pPr>
      <w:r w:rsidRPr="00433117">
        <w:rPr>
          <w:rFonts w:eastAsia="Times New Roman" w:cs="Calibri"/>
          <w:color w:val="000000"/>
          <w:sz w:val="28"/>
          <w:szCs w:val="28"/>
          <w:lang w:eastAsia="sl-SI"/>
        </w:rPr>
        <w:t>Datum: 23. 6. 2021 od 18.00  do 21. 30 </w:t>
      </w:r>
    </w:p>
    <w:p w:rsidR="005F7560" w:rsidRDefault="005F7560" w:rsidP="00A349DE">
      <w:pPr>
        <w:spacing w:line="240" w:lineRule="auto"/>
        <w:jc w:val="both"/>
        <w:rPr>
          <w:rFonts w:eastAsia="Times New Roman" w:cs="Calibri"/>
          <w:color w:val="000000"/>
          <w:sz w:val="28"/>
          <w:szCs w:val="28"/>
          <w:lang w:eastAsia="sl-SI"/>
        </w:rPr>
      </w:pPr>
      <w:r w:rsidRPr="00433117">
        <w:rPr>
          <w:rFonts w:eastAsia="Times New Roman" w:cs="Calibri"/>
          <w:color w:val="000000"/>
          <w:sz w:val="28"/>
          <w:szCs w:val="28"/>
          <w:lang w:eastAsia="sl-SI"/>
        </w:rPr>
        <w:t>Prisotni: evidenčni list prisotnosti; 42 udeležencev</w:t>
      </w:r>
    </w:p>
    <w:p w:rsidR="008E5F44" w:rsidRPr="00061EE7" w:rsidRDefault="008E5F44" w:rsidP="008E5F44">
      <w:pPr>
        <w:spacing w:line="240" w:lineRule="auto"/>
        <w:rPr>
          <w:rFonts w:eastAsia="Times New Roman" w:cs="Calibri"/>
          <w:color w:val="000000"/>
          <w:sz w:val="32"/>
          <w:szCs w:val="32"/>
          <w:lang w:eastAsia="sl-SI"/>
        </w:rPr>
      </w:pPr>
      <w:r w:rsidRPr="00061EE7">
        <w:rPr>
          <w:rFonts w:eastAsia="Times New Roman" w:cs="Calibri"/>
          <w:color w:val="000000"/>
          <w:sz w:val="32"/>
          <w:szCs w:val="32"/>
          <w:lang w:eastAsia="sl-SI"/>
        </w:rPr>
        <w:t>iz naslednjih organizacij:</w:t>
      </w:r>
    </w:p>
    <w:p w:rsidR="008E5F44" w:rsidRPr="00061EE7" w:rsidRDefault="008E5F44" w:rsidP="008E5F44">
      <w:pPr>
        <w:pStyle w:val="ListParagraph"/>
        <w:numPr>
          <w:ilvl w:val="0"/>
          <w:numId w:val="10"/>
        </w:numPr>
        <w:spacing w:line="240" w:lineRule="auto"/>
        <w:rPr>
          <w:rFonts w:ascii="Times New Roman" w:eastAsia="Times New Roman" w:hAnsi="Times New Roman"/>
          <w:sz w:val="32"/>
          <w:szCs w:val="32"/>
          <w:lang w:eastAsia="sl-SI"/>
        </w:rPr>
      </w:pPr>
      <w:r w:rsidRPr="00061EE7">
        <w:rPr>
          <w:rFonts w:ascii="Times New Roman" w:eastAsia="Times New Roman" w:hAnsi="Times New Roman"/>
          <w:sz w:val="32"/>
          <w:szCs w:val="32"/>
          <w:lang w:eastAsia="sl-SI"/>
        </w:rPr>
        <w:t>društvo za pomoč osebam s posebnimi potrebami Društvo drugi dom Istra (organizator)</w:t>
      </w:r>
      <w:r>
        <w:rPr>
          <w:rFonts w:ascii="Times New Roman" w:eastAsia="Times New Roman" w:hAnsi="Times New Roman"/>
          <w:sz w:val="32"/>
          <w:szCs w:val="32"/>
          <w:lang w:eastAsia="sl-SI"/>
        </w:rPr>
        <w:t>,</w:t>
      </w:r>
    </w:p>
    <w:p w:rsidR="008E5F44" w:rsidRPr="00061EE7" w:rsidRDefault="008E5F44" w:rsidP="008E5F44">
      <w:pPr>
        <w:pStyle w:val="ListParagraph"/>
        <w:numPr>
          <w:ilvl w:val="0"/>
          <w:numId w:val="10"/>
        </w:numPr>
        <w:spacing w:line="240" w:lineRule="auto"/>
        <w:rPr>
          <w:rFonts w:ascii="Times New Roman" w:eastAsia="Times New Roman" w:hAnsi="Times New Roman"/>
          <w:sz w:val="32"/>
          <w:szCs w:val="32"/>
          <w:lang w:eastAsia="sl-SI"/>
        </w:rPr>
      </w:pPr>
      <w:r w:rsidRPr="00061EE7">
        <w:rPr>
          <w:rFonts w:ascii="Times New Roman" w:eastAsia="Times New Roman" w:hAnsi="Times New Roman"/>
          <w:sz w:val="32"/>
          <w:szCs w:val="32"/>
          <w:lang w:eastAsia="sl-SI"/>
        </w:rPr>
        <w:t xml:space="preserve">Geodetski inštitut </w:t>
      </w:r>
      <w:r>
        <w:rPr>
          <w:rFonts w:ascii="Times New Roman" w:eastAsia="Times New Roman" w:hAnsi="Times New Roman"/>
          <w:sz w:val="32"/>
          <w:szCs w:val="32"/>
          <w:lang w:eastAsia="sl-SI"/>
        </w:rPr>
        <w:t>Slovenija</w:t>
      </w:r>
      <w:r w:rsidRPr="00061EE7">
        <w:rPr>
          <w:rFonts w:ascii="Times New Roman" w:eastAsia="Times New Roman" w:hAnsi="Times New Roman"/>
          <w:sz w:val="32"/>
          <w:szCs w:val="32"/>
          <w:lang w:eastAsia="sl-SI"/>
        </w:rPr>
        <w:t>: Jani Demšar,</w:t>
      </w:r>
    </w:p>
    <w:p w:rsidR="008E5F44" w:rsidRPr="00061EE7" w:rsidRDefault="008E5F44" w:rsidP="008E5F44">
      <w:pPr>
        <w:pStyle w:val="ListParagraph"/>
        <w:numPr>
          <w:ilvl w:val="0"/>
          <w:numId w:val="10"/>
        </w:numPr>
        <w:spacing w:line="240" w:lineRule="auto"/>
        <w:rPr>
          <w:rFonts w:ascii="Times New Roman" w:eastAsia="Times New Roman" w:hAnsi="Times New Roman"/>
          <w:sz w:val="32"/>
          <w:szCs w:val="32"/>
          <w:lang w:eastAsia="sl-SI"/>
        </w:rPr>
      </w:pPr>
      <w:r w:rsidRPr="00061EE7">
        <w:rPr>
          <w:rFonts w:ascii="Times New Roman" w:eastAsia="Times New Roman" w:hAnsi="Times New Roman"/>
          <w:sz w:val="32"/>
          <w:szCs w:val="32"/>
          <w:lang w:eastAsia="sl-SI"/>
        </w:rPr>
        <w:t>Društvo Sožitje Koper,</w:t>
      </w:r>
    </w:p>
    <w:p w:rsidR="008E5F44" w:rsidRPr="00061EE7" w:rsidRDefault="008E5F44" w:rsidP="008E5F44">
      <w:pPr>
        <w:pStyle w:val="ListParagraph"/>
        <w:numPr>
          <w:ilvl w:val="0"/>
          <w:numId w:val="10"/>
        </w:numPr>
        <w:spacing w:line="240" w:lineRule="auto"/>
        <w:rPr>
          <w:rFonts w:ascii="Times New Roman" w:eastAsia="Times New Roman" w:hAnsi="Times New Roman"/>
          <w:sz w:val="32"/>
          <w:szCs w:val="32"/>
          <w:lang w:eastAsia="sl-SI"/>
        </w:rPr>
      </w:pPr>
      <w:r w:rsidRPr="00061EE7">
        <w:rPr>
          <w:rFonts w:ascii="Times New Roman" w:eastAsia="Times New Roman" w:hAnsi="Times New Roman"/>
          <w:sz w:val="32"/>
          <w:szCs w:val="32"/>
          <w:lang w:eastAsia="sl-SI"/>
        </w:rPr>
        <w:t>Obalni dom upokojencev Koper,</w:t>
      </w:r>
    </w:p>
    <w:p w:rsidR="008E5F44" w:rsidRPr="00061EE7" w:rsidRDefault="008E5F44" w:rsidP="008E5F44">
      <w:pPr>
        <w:pStyle w:val="ListParagraph"/>
        <w:numPr>
          <w:ilvl w:val="0"/>
          <w:numId w:val="10"/>
        </w:numPr>
        <w:spacing w:line="240" w:lineRule="auto"/>
        <w:rPr>
          <w:rFonts w:ascii="Times New Roman" w:eastAsia="Times New Roman" w:hAnsi="Times New Roman"/>
          <w:sz w:val="32"/>
          <w:szCs w:val="32"/>
          <w:lang w:eastAsia="sl-SI"/>
        </w:rPr>
      </w:pPr>
      <w:r w:rsidRPr="00061EE7">
        <w:rPr>
          <w:rFonts w:ascii="Times New Roman" w:eastAsia="Times New Roman" w:hAnsi="Times New Roman"/>
          <w:sz w:val="32"/>
          <w:szCs w:val="32"/>
          <w:lang w:eastAsia="sl-SI"/>
        </w:rPr>
        <w:t>Društvo paraplegikov Istre in Krasa,</w:t>
      </w:r>
    </w:p>
    <w:p w:rsidR="008E5F44" w:rsidRPr="00061EE7" w:rsidRDefault="008E5F44" w:rsidP="008E5F44">
      <w:pPr>
        <w:pStyle w:val="ListParagraph"/>
        <w:numPr>
          <w:ilvl w:val="0"/>
          <w:numId w:val="10"/>
        </w:numPr>
        <w:spacing w:line="240" w:lineRule="auto"/>
        <w:rPr>
          <w:rFonts w:ascii="Times New Roman" w:eastAsia="Times New Roman" w:hAnsi="Times New Roman"/>
          <w:sz w:val="32"/>
          <w:szCs w:val="32"/>
          <w:lang w:eastAsia="sl-SI"/>
        </w:rPr>
      </w:pPr>
      <w:r w:rsidRPr="00061EE7">
        <w:rPr>
          <w:rFonts w:ascii="Times New Roman" w:eastAsia="Times New Roman" w:hAnsi="Times New Roman"/>
          <w:sz w:val="32"/>
          <w:szCs w:val="32"/>
          <w:lang w:eastAsia="sl-SI"/>
        </w:rPr>
        <w:t>CUDV Draga IG,</w:t>
      </w:r>
    </w:p>
    <w:p w:rsidR="008E5F44" w:rsidRPr="00061EE7" w:rsidRDefault="008E5F44" w:rsidP="008E5F44">
      <w:pPr>
        <w:pStyle w:val="ListParagraph"/>
        <w:numPr>
          <w:ilvl w:val="0"/>
          <w:numId w:val="10"/>
        </w:numPr>
        <w:spacing w:line="240" w:lineRule="auto"/>
        <w:rPr>
          <w:rFonts w:ascii="Times New Roman" w:eastAsia="Times New Roman" w:hAnsi="Times New Roman"/>
          <w:sz w:val="32"/>
          <w:szCs w:val="32"/>
          <w:lang w:eastAsia="sl-SI"/>
        </w:rPr>
      </w:pPr>
      <w:r w:rsidRPr="00061EE7">
        <w:rPr>
          <w:rFonts w:ascii="Times New Roman" w:eastAsia="Times New Roman" w:hAnsi="Times New Roman"/>
          <w:sz w:val="32"/>
          <w:szCs w:val="32"/>
          <w:lang w:eastAsia="sl-SI"/>
        </w:rPr>
        <w:t>Center slovenske Istre Ankaran,</w:t>
      </w:r>
    </w:p>
    <w:p w:rsidR="008E5F44" w:rsidRPr="00061EE7" w:rsidRDefault="008E5F44" w:rsidP="008E5F44">
      <w:pPr>
        <w:pStyle w:val="ListParagraph"/>
        <w:numPr>
          <w:ilvl w:val="0"/>
          <w:numId w:val="10"/>
        </w:numPr>
        <w:spacing w:line="240" w:lineRule="auto"/>
        <w:rPr>
          <w:rFonts w:ascii="Times New Roman" w:eastAsia="Times New Roman" w:hAnsi="Times New Roman"/>
          <w:sz w:val="32"/>
          <w:szCs w:val="32"/>
          <w:lang w:eastAsia="sl-SI"/>
        </w:rPr>
      </w:pPr>
      <w:r w:rsidRPr="00061EE7">
        <w:rPr>
          <w:rFonts w:ascii="Times New Roman" w:eastAsia="Times New Roman" w:hAnsi="Times New Roman"/>
          <w:sz w:val="32"/>
          <w:szCs w:val="32"/>
          <w:lang w:eastAsia="sl-SI"/>
        </w:rPr>
        <w:t>Zveza slepih in slabovidnih Koper,</w:t>
      </w:r>
    </w:p>
    <w:p w:rsidR="008E5F44" w:rsidRPr="00061EE7" w:rsidRDefault="008E5F44" w:rsidP="008E5F44">
      <w:pPr>
        <w:pStyle w:val="ListParagraph"/>
        <w:numPr>
          <w:ilvl w:val="0"/>
          <w:numId w:val="10"/>
        </w:numPr>
        <w:spacing w:line="240" w:lineRule="auto"/>
        <w:rPr>
          <w:rFonts w:ascii="Times New Roman" w:eastAsia="Times New Roman" w:hAnsi="Times New Roman"/>
          <w:sz w:val="32"/>
          <w:szCs w:val="32"/>
          <w:lang w:eastAsia="sl-SI"/>
        </w:rPr>
      </w:pPr>
      <w:r w:rsidRPr="00061EE7">
        <w:rPr>
          <w:rFonts w:ascii="Times New Roman" w:eastAsia="Times New Roman" w:hAnsi="Times New Roman"/>
          <w:sz w:val="32"/>
          <w:szCs w:val="32"/>
          <w:lang w:eastAsia="sl-SI"/>
        </w:rPr>
        <w:t xml:space="preserve">Zavod za osebno asistenco </w:t>
      </w:r>
      <w:r>
        <w:rPr>
          <w:rFonts w:ascii="Times New Roman" w:eastAsia="Times New Roman" w:hAnsi="Times New Roman"/>
          <w:sz w:val="32"/>
          <w:szCs w:val="32"/>
          <w:lang w:eastAsia="sl-SI"/>
        </w:rPr>
        <w:t xml:space="preserve">Lavandula Izola, </w:t>
      </w:r>
    </w:p>
    <w:p w:rsidR="008E5F44" w:rsidRPr="00061EE7" w:rsidRDefault="008E5F44" w:rsidP="008E5F44">
      <w:pPr>
        <w:pStyle w:val="ListParagraph"/>
        <w:numPr>
          <w:ilvl w:val="0"/>
          <w:numId w:val="10"/>
        </w:numPr>
        <w:spacing w:line="240" w:lineRule="auto"/>
        <w:rPr>
          <w:rFonts w:ascii="Times New Roman" w:eastAsia="Times New Roman" w:hAnsi="Times New Roman"/>
          <w:sz w:val="32"/>
          <w:szCs w:val="32"/>
          <w:lang w:eastAsia="sl-SI"/>
        </w:rPr>
      </w:pPr>
      <w:r w:rsidRPr="00061EE7">
        <w:rPr>
          <w:rFonts w:ascii="Times New Roman" w:eastAsia="Times New Roman" w:hAnsi="Times New Roman"/>
          <w:sz w:val="32"/>
          <w:szCs w:val="32"/>
          <w:lang w:eastAsia="sl-SI"/>
        </w:rPr>
        <w:t xml:space="preserve">Društvo prijateljev Mladine Koper. </w:t>
      </w:r>
    </w:p>
    <w:p w:rsidR="008E5F44" w:rsidRPr="008E5F44" w:rsidRDefault="008E5F44" w:rsidP="008E5F44">
      <w:pPr>
        <w:spacing w:line="240" w:lineRule="auto"/>
        <w:jc w:val="both"/>
        <w:rPr>
          <w:rFonts w:ascii="Times New Roman" w:eastAsia="Times New Roman" w:hAnsi="Times New Roman"/>
          <w:sz w:val="32"/>
          <w:szCs w:val="32"/>
          <w:lang w:eastAsia="sl-SI"/>
        </w:rPr>
      </w:pPr>
      <w:r w:rsidRPr="008E5F44">
        <w:rPr>
          <w:rFonts w:ascii="Times New Roman" w:eastAsia="Times New Roman" w:hAnsi="Times New Roman"/>
          <w:sz w:val="32"/>
          <w:szCs w:val="32"/>
          <w:lang w:eastAsia="sl-SI"/>
        </w:rPr>
        <w:t>Jani Demšar iz Geodetskega inštituta Slovenije je udeležencem predstavil projekt Omogočanje multimodalne mobilnosti oseb z različnimi oviranostmi, kateremu se je doslej pridružilo 22 občin, med temi tudi Mestna občina Koper, v tem letu pa se jih bo pridružilo še 21. V projektu je zadolžen za zajem p</w:t>
      </w:r>
      <w:r>
        <w:rPr>
          <w:rFonts w:ascii="Times New Roman" w:eastAsia="Times New Roman" w:hAnsi="Times New Roman"/>
          <w:sz w:val="32"/>
          <w:szCs w:val="32"/>
          <w:lang w:eastAsia="sl-SI"/>
        </w:rPr>
        <w:t>odatkov o dostopnosti po občinah</w:t>
      </w:r>
      <w:r w:rsidRPr="008E5F44">
        <w:rPr>
          <w:rFonts w:ascii="Times New Roman" w:eastAsia="Times New Roman" w:hAnsi="Times New Roman"/>
          <w:sz w:val="32"/>
          <w:szCs w:val="32"/>
          <w:lang w:eastAsia="sl-SI"/>
        </w:rPr>
        <w:t xml:space="preserve"> z zajemalci v enotno aplikacijo za pregled podatkov o fizični dostopnosti in za participativni model z osebami, ki imajo različne oviranosti.</w:t>
      </w:r>
    </w:p>
    <w:p w:rsidR="008E5F44" w:rsidRPr="008E5F44" w:rsidRDefault="008E5F44" w:rsidP="008E5F44">
      <w:pPr>
        <w:spacing w:line="240" w:lineRule="auto"/>
        <w:jc w:val="both"/>
        <w:rPr>
          <w:rFonts w:ascii="Times New Roman" w:eastAsia="Times New Roman" w:hAnsi="Times New Roman"/>
          <w:sz w:val="32"/>
          <w:szCs w:val="32"/>
          <w:lang w:eastAsia="sl-SI"/>
        </w:rPr>
      </w:pPr>
      <w:r w:rsidRPr="008E5F44">
        <w:rPr>
          <w:rFonts w:ascii="Times New Roman" w:eastAsia="Times New Roman" w:hAnsi="Times New Roman"/>
          <w:sz w:val="32"/>
          <w:szCs w:val="32"/>
          <w:lang w:eastAsia="sl-SI"/>
        </w:rPr>
        <w:t>Demostracijsko je prikazal enostavno delovanje aplikacije in povabil Društvo drugi dom Istra k participativnemu sodelovanju pri zajemu podatkov.</w:t>
      </w:r>
    </w:p>
    <w:p w:rsidR="005F7560" w:rsidRPr="00433117" w:rsidRDefault="005F7560" w:rsidP="00A349DE">
      <w:pPr>
        <w:numPr>
          <w:ilvl w:val="0"/>
          <w:numId w:val="1"/>
        </w:numPr>
        <w:spacing w:line="240" w:lineRule="auto"/>
        <w:jc w:val="both"/>
        <w:textAlignment w:val="baseline"/>
        <w:rPr>
          <w:rFonts w:eastAsia="Times New Roman" w:cs="Calibri"/>
          <w:b/>
          <w:bCs/>
          <w:color w:val="000000"/>
          <w:sz w:val="28"/>
          <w:szCs w:val="28"/>
          <w:lang w:eastAsia="sl-SI"/>
        </w:rPr>
      </w:pPr>
      <w:r w:rsidRPr="00433117">
        <w:rPr>
          <w:rFonts w:eastAsia="Times New Roman" w:cs="Calibri"/>
          <w:b/>
          <w:bCs/>
          <w:color w:val="000000"/>
          <w:sz w:val="28"/>
          <w:szCs w:val="28"/>
          <w:lang w:eastAsia="sl-SI"/>
        </w:rPr>
        <w:lastRenderedPageBreak/>
        <w:t>OGLED KOPRSKE MESTNE PLAŽE</w:t>
      </w:r>
    </w:p>
    <w:p w:rsidR="005F7560" w:rsidRPr="00433117" w:rsidRDefault="005F7560" w:rsidP="00A349DE">
      <w:pPr>
        <w:spacing w:line="240" w:lineRule="auto"/>
        <w:jc w:val="both"/>
        <w:rPr>
          <w:rFonts w:ascii="Times New Roman" w:eastAsia="Times New Roman" w:hAnsi="Times New Roman"/>
          <w:sz w:val="24"/>
          <w:szCs w:val="24"/>
          <w:lang w:eastAsia="sl-SI"/>
        </w:rPr>
      </w:pPr>
      <w:r w:rsidRPr="00433117">
        <w:rPr>
          <w:rFonts w:eastAsia="Times New Roman" w:cs="Calibri"/>
          <w:b/>
          <w:bCs/>
          <w:color w:val="000000"/>
          <w:sz w:val="28"/>
          <w:szCs w:val="28"/>
          <w:lang w:eastAsia="sl-SI"/>
        </w:rPr>
        <w:t>Ugotovitve in predlogi: </w:t>
      </w:r>
    </w:p>
    <w:p w:rsidR="005F7560" w:rsidRPr="00433117" w:rsidRDefault="00A349DE" w:rsidP="00A349DE">
      <w:pPr>
        <w:numPr>
          <w:ilvl w:val="0"/>
          <w:numId w:val="2"/>
        </w:numPr>
        <w:spacing w:after="0" w:line="240" w:lineRule="auto"/>
        <w:jc w:val="both"/>
        <w:textAlignment w:val="baseline"/>
        <w:rPr>
          <w:rFonts w:eastAsia="Times New Roman" w:cs="Calibri"/>
          <w:color w:val="000000"/>
          <w:sz w:val="28"/>
          <w:szCs w:val="28"/>
          <w:lang w:eastAsia="sl-SI"/>
        </w:rPr>
      </w:pPr>
      <w:r>
        <w:rPr>
          <w:rFonts w:eastAsia="Times New Roman" w:cs="Calibri"/>
          <w:b/>
          <w:color w:val="000000"/>
          <w:sz w:val="28"/>
          <w:szCs w:val="28"/>
          <w:lang w:eastAsia="sl-SI"/>
        </w:rPr>
        <w:t>v</w:t>
      </w:r>
      <w:r w:rsidR="005F7560" w:rsidRPr="00433117">
        <w:rPr>
          <w:rFonts w:eastAsia="Times New Roman" w:cs="Calibri"/>
          <w:b/>
          <w:color w:val="000000"/>
          <w:sz w:val="28"/>
          <w:szCs w:val="28"/>
          <w:lang w:eastAsia="sl-SI"/>
        </w:rPr>
        <w:t>hod</w:t>
      </w:r>
      <w:r w:rsidR="005F7560" w:rsidRPr="00433117">
        <w:rPr>
          <w:rFonts w:eastAsia="Times New Roman" w:cs="Calibri"/>
          <w:color w:val="000000"/>
          <w:sz w:val="28"/>
          <w:szCs w:val="28"/>
          <w:lang w:eastAsia="sl-SI"/>
        </w:rPr>
        <w:t xml:space="preserve"> oziroma</w:t>
      </w:r>
      <w:r w:rsidR="005F7560">
        <w:rPr>
          <w:rFonts w:eastAsia="Times New Roman" w:cs="Calibri"/>
          <w:color w:val="000000"/>
          <w:sz w:val="28"/>
          <w:szCs w:val="28"/>
          <w:lang w:eastAsia="sl-SI"/>
        </w:rPr>
        <w:t xml:space="preserve"> vhodna pot dostopna in primer</w:t>
      </w:r>
      <w:r w:rsidR="005F7560" w:rsidRPr="00433117">
        <w:rPr>
          <w:rFonts w:eastAsia="Times New Roman" w:cs="Calibri"/>
          <w:color w:val="000000"/>
          <w:sz w:val="28"/>
          <w:szCs w:val="28"/>
          <w:lang w:eastAsia="sl-SI"/>
        </w:rPr>
        <w:t>n</w:t>
      </w:r>
      <w:r w:rsidR="005F7560">
        <w:rPr>
          <w:rFonts w:eastAsia="Times New Roman" w:cs="Calibri"/>
          <w:color w:val="000000"/>
          <w:sz w:val="28"/>
          <w:szCs w:val="28"/>
          <w:lang w:eastAsia="sl-SI"/>
        </w:rPr>
        <w:t>a</w:t>
      </w:r>
      <w:r w:rsidR="005F7560" w:rsidRPr="00433117">
        <w:rPr>
          <w:rFonts w:eastAsia="Times New Roman" w:cs="Calibri"/>
          <w:color w:val="000000"/>
          <w:sz w:val="28"/>
          <w:szCs w:val="28"/>
          <w:lang w:eastAsia="sl-SI"/>
        </w:rPr>
        <w:t>, korita  z rožami, ki so bila pred časom ob vhodu, so odstranjen</w:t>
      </w:r>
      <w:r w:rsidR="00D764E2">
        <w:rPr>
          <w:rFonts w:eastAsia="Times New Roman" w:cs="Calibri"/>
          <w:color w:val="000000"/>
          <w:sz w:val="28"/>
          <w:szCs w:val="28"/>
          <w:lang w:eastAsia="sl-SI"/>
        </w:rPr>
        <w:t>a in ne predstavljajo več ovire,</w:t>
      </w:r>
    </w:p>
    <w:p w:rsidR="005F7560" w:rsidRPr="00433117" w:rsidRDefault="00D764E2" w:rsidP="00A349DE">
      <w:pPr>
        <w:numPr>
          <w:ilvl w:val="0"/>
          <w:numId w:val="2"/>
        </w:numPr>
        <w:spacing w:after="0" w:line="240" w:lineRule="auto"/>
        <w:jc w:val="both"/>
        <w:textAlignment w:val="baseline"/>
        <w:rPr>
          <w:rFonts w:eastAsia="Times New Roman" w:cs="Calibri"/>
          <w:color w:val="000000"/>
          <w:sz w:val="28"/>
          <w:szCs w:val="28"/>
          <w:lang w:eastAsia="sl-SI"/>
        </w:rPr>
      </w:pPr>
      <w:r>
        <w:rPr>
          <w:rFonts w:eastAsia="Times New Roman" w:cs="Calibri"/>
          <w:b/>
          <w:color w:val="000000"/>
          <w:sz w:val="28"/>
          <w:szCs w:val="28"/>
          <w:lang w:eastAsia="sl-SI"/>
        </w:rPr>
        <w:t>t</w:t>
      </w:r>
      <w:r w:rsidR="005F7560" w:rsidRPr="00433117">
        <w:rPr>
          <w:rFonts w:eastAsia="Times New Roman" w:cs="Calibri"/>
          <w:b/>
          <w:color w:val="000000"/>
          <w:sz w:val="28"/>
          <w:szCs w:val="28"/>
          <w:lang w:eastAsia="sl-SI"/>
        </w:rPr>
        <w:t>lakovana pot do plaže</w:t>
      </w:r>
      <w:r w:rsidR="005F7560" w:rsidRPr="00433117">
        <w:rPr>
          <w:rFonts w:eastAsia="Times New Roman" w:cs="Calibri"/>
          <w:color w:val="000000"/>
          <w:sz w:val="28"/>
          <w:szCs w:val="28"/>
          <w:lang w:eastAsia="sl-SI"/>
        </w:rPr>
        <w:t xml:space="preserve"> je delno primerna. Potrebno je preplastenje z materiali, ki ne drsijo, s primerno teksturo in materialom, da bodo primerna tudi za mišične distrofike</w:t>
      </w:r>
      <w:r w:rsidR="00A349DE">
        <w:rPr>
          <w:rFonts w:eastAsia="Times New Roman" w:cs="Calibri"/>
          <w:color w:val="000000"/>
          <w:sz w:val="28"/>
          <w:szCs w:val="28"/>
          <w:lang w:eastAsia="sl-SI"/>
        </w:rPr>
        <w:t>,</w:t>
      </w:r>
    </w:p>
    <w:p w:rsidR="005F7560" w:rsidRPr="00433117" w:rsidRDefault="00A349DE" w:rsidP="00A349DE">
      <w:pPr>
        <w:numPr>
          <w:ilvl w:val="0"/>
          <w:numId w:val="2"/>
        </w:numPr>
        <w:spacing w:after="0" w:line="240" w:lineRule="auto"/>
        <w:jc w:val="both"/>
        <w:textAlignment w:val="baseline"/>
        <w:rPr>
          <w:rFonts w:eastAsia="Times New Roman" w:cs="Calibri"/>
          <w:color w:val="000000"/>
          <w:sz w:val="28"/>
          <w:szCs w:val="28"/>
          <w:lang w:eastAsia="sl-SI"/>
        </w:rPr>
      </w:pPr>
      <w:r>
        <w:rPr>
          <w:rFonts w:eastAsia="Times New Roman" w:cs="Calibri"/>
          <w:b/>
          <w:color w:val="000000"/>
          <w:sz w:val="28"/>
          <w:szCs w:val="28"/>
          <w:lang w:eastAsia="sl-SI"/>
        </w:rPr>
        <w:t>p</w:t>
      </w:r>
      <w:r w:rsidR="005F7560" w:rsidRPr="00433117">
        <w:rPr>
          <w:rFonts w:eastAsia="Times New Roman" w:cs="Calibri"/>
          <w:b/>
          <w:color w:val="000000"/>
          <w:sz w:val="28"/>
          <w:szCs w:val="28"/>
          <w:lang w:eastAsia="sl-SI"/>
        </w:rPr>
        <w:t xml:space="preserve">laža </w:t>
      </w:r>
      <w:r w:rsidR="005F7560" w:rsidRPr="00433117">
        <w:rPr>
          <w:rFonts w:eastAsia="Times New Roman" w:cs="Calibri"/>
          <w:color w:val="000000"/>
          <w:sz w:val="28"/>
          <w:szCs w:val="28"/>
          <w:lang w:eastAsia="sl-SI"/>
        </w:rPr>
        <w:t>nima urejenega dostopa (dvigala) v morje za gibalno ovirane osebe in tudi sicer za osebe s potrebnimi potrebami (npr. slepe in slabovidne osebe), potrebno je urediti klančine, držala in kotiček z ležalniki za ležanje ter potrebno minimalno nego, ter talni taktilni vodilni sistem s talnimi opozorilnimi o</w:t>
      </w:r>
      <w:r>
        <w:rPr>
          <w:rFonts w:eastAsia="Times New Roman" w:cs="Calibri"/>
          <w:color w:val="000000"/>
          <w:sz w:val="28"/>
          <w:szCs w:val="28"/>
          <w:lang w:eastAsia="sl-SI"/>
        </w:rPr>
        <w:t>znakami,</w:t>
      </w:r>
    </w:p>
    <w:p w:rsidR="005F7560" w:rsidRPr="00433117" w:rsidRDefault="00A349DE" w:rsidP="00A349DE">
      <w:pPr>
        <w:numPr>
          <w:ilvl w:val="0"/>
          <w:numId w:val="2"/>
        </w:numPr>
        <w:spacing w:after="0" w:line="240" w:lineRule="auto"/>
        <w:jc w:val="both"/>
        <w:textAlignment w:val="baseline"/>
        <w:rPr>
          <w:rFonts w:eastAsia="Times New Roman" w:cs="Calibri"/>
          <w:color w:val="000000"/>
          <w:sz w:val="28"/>
          <w:szCs w:val="28"/>
          <w:lang w:eastAsia="sl-SI"/>
        </w:rPr>
      </w:pPr>
      <w:r>
        <w:rPr>
          <w:rFonts w:eastAsia="Times New Roman" w:cs="Calibri"/>
          <w:b/>
          <w:color w:val="000000"/>
          <w:sz w:val="28"/>
          <w:szCs w:val="28"/>
          <w:lang w:eastAsia="sl-SI"/>
        </w:rPr>
        <w:t>g</w:t>
      </w:r>
      <w:r w:rsidR="005F7560" w:rsidRPr="00433117">
        <w:rPr>
          <w:rFonts w:eastAsia="Times New Roman" w:cs="Calibri"/>
          <w:b/>
          <w:color w:val="000000"/>
          <w:sz w:val="28"/>
          <w:szCs w:val="28"/>
          <w:lang w:eastAsia="sl-SI"/>
        </w:rPr>
        <w:t>arderoba</w:t>
      </w:r>
      <w:r w:rsidR="005F7560" w:rsidRPr="00433117">
        <w:rPr>
          <w:rFonts w:eastAsia="Times New Roman" w:cs="Calibri"/>
          <w:color w:val="000000"/>
          <w:sz w:val="28"/>
          <w:szCs w:val="28"/>
          <w:lang w:eastAsia="sl-SI"/>
        </w:rPr>
        <w:t xml:space="preserve"> za preoblačenje ni primerno urejena za gibalno ovirane osebe, je nedostopna, preozka in ni dovolj prostorna</w:t>
      </w:r>
      <w:r>
        <w:rPr>
          <w:rFonts w:eastAsia="Times New Roman" w:cs="Calibri"/>
          <w:color w:val="000000"/>
          <w:sz w:val="28"/>
          <w:szCs w:val="28"/>
          <w:lang w:eastAsia="sl-SI"/>
        </w:rPr>
        <w:t>,</w:t>
      </w:r>
    </w:p>
    <w:p w:rsidR="006B30CD" w:rsidRDefault="00A349DE" w:rsidP="00A349DE">
      <w:pPr>
        <w:numPr>
          <w:ilvl w:val="0"/>
          <w:numId w:val="2"/>
        </w:numPr>
        <w:spacing w:after="0" w:line="240" w:lineRule="auto"/>
        <w:jc w:val="both"/>
        <w:textAlignment w:val="baseline"/>
        <w:rPr>
          <w:rFonts w:eastAsia="Times New Roman" w:cs="Calibri"/>
          <w:color w:val="000000"/>
          <w:sz w:val="28"/>
          <w:szCs w:val="28"/>
          <w:lang w:eastAsia="sl-SI"/>
        </w:rPr>
      </w:pPr>
      <w:r w:rsidRPr="006B30CD">
        <w:rPr>
          <w:rFonts w:eastAsia="Times New Roman" w:cs="Calibri"/>
          <w:b/>
          <w:color w:val="000000"/>
          <w:sz w:val="28"/>
          <w:szCs w:val="28"/>
          <w:lang w:eastAsia="sl-SI"/>
        </w:rPr>
        <w:t>wc</w:t>
      </w:r>
      <w:r w:rsidR="005F7560" w:rsidRPr="006B30CD">
        <w:rPr>
          <w:rFonts w:eastAsia="Times New Roman" w:cs="Calibri"/>
          <w:b/>
          <w:color w:val="000000"/>
          <w:sz w:val="28"/>
          <w:szCs w:val="28"/>
          <w:lang w:eastAsia="sl-SI"/>
        </w:rPr>
        <w:t xml:space="preserve"> na severnem delu plaže:</w:t>
      </w:r>
      <w:r w:rsidR="005F7560" w:rsidRPr="006B30CD">
        <w:rPr>
          <w:rFonts w:eastAsia="Times New Roman" w:cs="Calibri"/>
          <w:color w:val="000000"/>
          <w:sz w:val="28"/>
          <w:szCs w:val="28"/>
          <w:lang w:eastAsia="sl-SI"/>
        </w:rPr>
        <w:t xml:space="preserve"> ima oznako da je prilagojen invalidom, vendar vrata niso opremljena z evro ključavnico in ima omejen čas delovanja (več v naslednji alineji). Vrata niso primerna saj niso drsna (čeprav na levi strani, za ostale obiskovalce so), so pretežka, gibalno ovirana oseba jih ne zmore zadržati. Umivalnik in ogledalo sta prim</w:t>
      </w:r>
      <w:r w:rsidRPr="006B30CD">
        <w:rPr>
          <w:rFonts w:eastAsia="Times New Roman" w:cs="Calibri"/>
          <w:color w:val="000000"/>
          <w:sz w:val="28"/>
          <w:szCs w:val="28"/>
          <w:lang w:eastAsia="sl-SI"/>
        </w:rPr>
        <w:t>erni in wc je dovolj prostoren</w:t>
      </w:r>
      <w:r w:rsidR="003D22FF">
        <w:rPr>
          <w:rFonts w:eastAsia="Times New Roman" w:cs="Calibri"/>
          <w:color w:val="000000"/>
          <w:sz w:val="28"/>
          <w:szCs w:val="28"/>
          <w:lang w:eastAsia="sl-SI"/>
        </w:rPr>
        <w:t>.</w:t>
      </w:r>
    </w:p>
    <w:p w:rsidR="005F7560" w:rsidRPr="006B30CD" w:rsidRDefault="003D22FF" w:rsidP="00A349DE">
      <w:pPr>
        <w:numPr>
          <w:ilvl w:val="0"/>
          <w:numId w:val="2"/>
        </w:numPr>
        <w:spacing w:after="0" w:line="240" w:lineRule="auto"/>
        <w:jc w:val="both"/>
        <w:textAlignment w:val="baseline"/>
        <w:rPr>
          <w:rFonts w:eastAsia="Times New Roman" w:cs="Calibri"/>
          <w:color w:val="000000"/>
          <w:sz w:val="28"/>
          <w:szCs w:val="28"/>
          <w:lang w:eastAsia="sl-SI"/>
        </w:rPr>
      </w:pPr>
      <w:r>
        <w:rPr>
          <w:rFonts w:eastAsia="Times New Roman" w:cs="Calibri"/>
          <w:b/>
          <w:color w:val="000000"/>
          <w:sz w:val="28"/>
          <w:szCs w:val="28"/>
          <w:lang w:eastAsia="sl-SI"/>
        </w:rPr>
        <w:t>W</w:t>
      </w:r>
      <w:r w:rsidR="006B30CD">
        <w:rPr>
          <w:rFonts w:eastAsia="Times New Roman" w:cs="Calibri"/>
          <w:b/>
          <w:color w:val="000000"/>
          <w:sz w:val="28"/>
          <w:szCs w:val="28"/>
          <w:lang w:eastAsia="sl-SI"/>
        </w:rPr>
        <w:t>c</w:t>
      </w:r>
      <w:r w:rsidR="006B30CD" w:rsidRPr="006B30CD">
        <w:rPr>
          <w:rFonts w:eastAsia="Times New Roman" w:cs="Calibri"/>
          <w:color w:val="000000"/>
          <w:sz w:val="28"/>
          <w:szCs w:val="28"/>
          <w:lang w:eastAsia="sl-SI"/>
        </w:rPr>
        <w:t xml:space="preserve"> </w:t>
      </w:r>
      <w:r w:rsidR="005F7560" w:rsidRPr="006B30CD">
        <w:rPr>
          <w:rFonts w:eastAsia="Times New Roman" w:cs="Calibri"/>
          <w:color w:val="000000"/>
          <w:sz w:val="28"/>
          <w:szCs w:val="28"/>
          <w:lang w:eastAsia="sl-SI"/>
        </w:rPr>
        <w:t xml:space="preserve"> je odprt le do</w:t>
      </w:r>
      <w:r w:rsidR="006B30CD">
        <w:rPr>
          <w:rFonts w:eastAsia="Times New Roman" w:cs="Calibri"/>
          <w:color w:val="000000"/>
          <w:sz w:val="28"/>
          <w:szCs w:val="28"/>
          <w:lang w:eastAsia="sl-SI"/>
        </w:rPr>
        <w:t xml:space="preserve"> 21. ure, z Evro ključem bi bil</w:t>
      </w:r>
      <w:r w:rsidR="005F7560" w:rsidRPr="006B30CD">
        <w:rPr>
          <w:rFonts w:eastAsia="Times New Roman" w:cs="Calibri"/>
          <w:color w:val="000000"/>
          <w:sz w:val="28"/>
          <w:szCs w:val="28"/>
          <w:lang w:eastAsia="sl-SI"/>
        </w:rPr>
        <w:t xml:space="preserve">  omogočeni</w:t>
      </w:r>
      <w:r w:rsidR="006B30CD" w:rsidRPr="006B30CD">
        <w:rPr>
          <w:rFonts w:eastAsia="Times New Roman" w:cs="Calibri"/>
          <w:color w:val="000000"/>
          <w:sz w:val="28"/>
          <w:szCs w:val="28"/>
          <w:lang w:eastAsia="sl-SI"/>
        </w:rPr>
        <w:t xml:space="preserve"> dostop 24 ur</w:t>
      </w:r>
      <w:r w:rsidR="00A349DE" w:rsidRPr="006B30CD">
        <w:rPr>
          <w:rFonts w:eastAsia="Times New Roman" w:cs="Calibri"/>
          <w:color w:val="000000"/>
          <w:sz w:val="28"/>
          <w:szCs w:val="28"/>
          <w:lang w:eastAsia="sl-SI"/>
        </w:rPr>
        <w:t>,</w:t>
      </w:r>
      <w:r w:rsidR="005F7560" w:rsidRPr="006B30CD">
        <w:rPr>
          <w:rFonts w:eastAsia="Times New Roman" w:cs="Calibri"/>
          <w:color w:val="000000"/>
          <w:sz w:val="28"/>
          <w:szCs w:val="28"/>
          <w:lang w:eastAsia="sl-SI"/>
        </w:rPr>
        <w:t> </w:t>
      </w:r>
    </w:p>
    <w:p w:rsidR="005F7560" w:rsidRPr="00433117" w:rsidRDefault="00A349DE" w:rsidP="00A349DE">
      <w:pPr>
        <w:numPr>
          <w:ilvl w:val="0"/>
          <w:numId w:val="2"/>
        </w:numPr>
        <w:spacing w:line="240" w:lineRule="auto"/>
        <w:jc w:val="both"/>
        <w:textAlignment w:val="baseline"/>
        <w:rPr>
          <w:rFonts w:eastAsia="Times New Roman" w:cs="Calibri"/>
          <w:color w:val="000000"/>
          <w:sz w:val="28"/>
          <w:szCs w:val="28"/>
          <w:lang w:eastAsia="sl-SI"/>
        </w:rPr>
      </w:pPr>
      <w:r>
        <w:rPr>
          <w:rFonts w:eastAsia="Times New Roman" w:cs="Calibri"/>
          <w:b/>
          <w:color w:val="000000"/>
          <w:sz w:val="28"/>
          <w:szCs w:val="28"/>
          <w:lang w:eastAsia="sl-SI"/>
        </w:rPr>
        <w:t>p</w:t>
      </w:r>
      <w:r w:rsidR="005F7560" w:rsidRPr="00433117">
        <w:rPr>
          <w:rFonts w:eastAsia="Times New Roman" w:cs="Calibri"/>
          <w:b/>
          <w:color w:val="000000"/>
          <w:sz w:val="28"/>
          <w:szCs w:val="28"/>
          <w:lang w:eastAsia="sl-SI"/>
        </w:rPr>
        <w:t>arkirišče na pomolu:</w:t>
      </w:r>
      <w:r w:rsidR="005F7560">
        <w:rPr>
          <w:rFonts w:eastAsia="Times New Roman" w:cs="Calibri"/>
          <w:color w:val="000000"/>
          <w:sz w:val="28"/>
          <w:szCs w:val="28"/>
          <w:lang w:eastAsia="sl-SI"/>
        </w:rPr>
        <w:t xml:space="preserve"> parkirna mesta </w:t>
      </w:r>
      <w:r w:rsidR="005F7560" w:rsidRPr="00433117">
        <w:rPr>
          <w:rFonts w:eastAsia="Times New Roman" w:cs="Calibri"/>
          <w:color w:val="000000"/>
          <w:sz w:val="28"/>
          <w:szCs w:val="28"/>
          <w:lang w:eastAsia="sl-SI"/>
        </w:rPr>
        <w:t>za gibalno ovirane osebe so tri, predlagamo še dodatna mesta. Parki</w:t>
      </w:r>
      <w:r w:rsidR="005F7560">
        <w:rPr>
          <w:rFonts w:eastAsia="Times New Roman" w:cs="Calibri"/>
          <w:color w:val="000000"/>
          <w:sz w:val="28"/>
          <w:szCs w:val="28"/>
          <w:lang w:eastAsia="sl-SI"/>
        </w:rPr>
        <w:t>r</w:t>
      </w:r>
      <w:r w:rsidR="005F7560" w:rsidRPr="00433117">
        <w:rPr>
          <w:rFonts w:eastAsia="Times New Roman" w:cs="Calibri"/>
          <w:color w:val="000000"/>
          <w:sz w:val="28"/>
          <w:szCs w:val="28"/>
          <w:lang w:eastAsia="sl-SI"/>
        </w:rPr>
        <w:t>na mesta so primerno označena z talnimi ozna</w:t>
      </w:r>
      <w:r w:rsidR="005F7560">
        <w:rPr>
          <w:rFonts w:eastAsia="Times New Roman" w:cs="Calibri"/>
          <w:color w:val="000000"/>
          <w:sz w:val="28"/>
          <w:szCs w:val="28"/>
          <w:lang w:eastAsia="sl-SI"/>
        </w:rPr>
        <w:t xml:space="preserve">kami in pravih dimenzij. </w:t>
      </w:r>
      <w:r w:rsidR="005F7560" w:rsidRPr="00433117">
        <w:rPr>
          <w:rFonts w:eastAsia="Times New Roman" w:cs="Calibri"/>
          <w:color w:val="000000"/>
          <w:sz w:val="28"/>
          <w:szCs w:val="28"/>
          <w:lang w:eastAsia="sl-SI"/>
        </w:rPr>
        <w:t xml:space="preserve">Za skupino </w:t>
      </w:r>
      <w:r w:rsidR="005F7560" w:rsidRPr="00433117">
        <w:rPr>
          <w:rFonts w:eastAsia="Times New Roman" w:cs="Calibri"/>
          <w:b/>
          <w:color w:val="000000"/>
          <w:sz w:val="28"/>
          <w:szCs w:val="28"/>
          <w:lang w:eastAsia="sl-SI"/>
        </w:rPr>
        <w:t>mišičnih distrofikov</w:t>
      </w:r>
      <w:r w:rsidR="005F7560">
        <w:rPr>
          <w:rFonts w:eastAsia="Times New Roman" w:cs="Calibri"/>
          <w:color w:val="000000"/>
          <w:sz w:val="28"/>
          <w:szCs w:val="28"/>
          <w:lang w:eastAsia="sl-SI"/>
        </w:rPr>
        <w:t xml:space="preserve"> pa so preozka. Pri izstopu</w:t>
      </w:r>
      <w:r w:rsidR="005F7560" w:rsidRPr="00433117">
        <w:rPr>
          <w:rFonts w:eastAsia="Times New Roman" w:cs="Calibri"/>
          <w:color w:val="000000"/>
          <w:sz w:val="28"/>
          <w:szCs w:val="28"/>
          <w:lang w:eastAsia="sl-SI"/>
        </w:rPr>
        <w:t xml:space="preserve"> iz vozila, se razpre držalo, ki je dolgo </w:t>
      </w:r>
      <w:r w:rsidR="005F7560">
        <w:rPr>
          <w:rFonts w:eastAsia="Times New Roman" w:cs="Calibri"/>
          <w:color w:val="000000"/>
          <w:sz w:val="28"/>
          <w:szCs w:val="28"/>
          <w:lang w:eastAsia="sl-SI"/>
        </w:rPr>
        <w:t xml:space="preserve">1,5 m in se  lahko </w:t>
      </w:r>
      <w:r w:rsidR="005F7560" w:rsidRPr="00433117">
        <w:rPr>
          <w:rFonts w:eastAsia="Times New Roman" w:cs="Calibri"/>
          <w:color w:val="000000"/>
          <w:sz w:val="28"/>
          <w:szCs w:val="28"/>
          <w:lang w:eastAsia="sl-SI"/>
        </w:rPr>
        <w:t>zadene</w:t>
      </w:r>
      <w:r w:rsidR="005F7560">
        <w:rPr>
          <w:rFonts w:eastAsia="Times New Roman" w:cs="Calibri"/>
          <w:color w:val="000000"/>
          <w:sz w:val="28"/>
          <w:szCs w:val="28"/>
          <w:lang w:eastAsia="sl-SI"/>
        </w:rPr>
        <w:t xml:space="preserve"> v že parkiran</w:t>
      </w:r>
      <w:r w:rsidR="005F7560" w:rsidRPr="00433117">
        <w:rPr>
          <w:rFonts w:eastAsia="Times New Roman" w:cs="Calibri"/>
          <w:color w:val="000000"/>
          <w:sz w:val="28"/>
          <w:szCs w:val="28"/>
          <w:lang w:eastAsia="sl-SI"/>
        </w:rPr>
        <w:t>o sosedov</w:t>
      </w:r>
      <w:r w:rsidR="005F7560">
        <w:rPr>
          <w:rFonts w:eastAsia="Times New Roman" w:cs="Calibri"/>
          <w:color w:val="000000"/>
          <w:sz w:val="28"/>
          <w:szCs w:val="28"/>
          <w:lang w:eastAsia="sl-SI"/>
        </w:rPr>
        <w:t xml:space="preserve">o </w:t>
      </w:r>
      <w:r w:rsidR="005F7560" w:rsidRPr="00433117">
        <w:rPr>
          <w:rFonts w:eastAsia="Times New Roman" w:cs="Calibri"/>
          <w:color w:val="000000"/>
          <w:sz w:val="28"/>
          <w:szCs w:val="28"/>
          <w:lang w:eastAsia="sl-SI"/>
        </w:rPr>
        <w:t xml:space="preserve"> voz</w:t>
      </w:r>
      <w:r w:rsidR="005F7560">
        <w:rPr>
          <w:rFonts w:eastAsia="Times New Roman" w:cs="Calibri"/>
          <w:color w:val="000000"/>
          <w:sz w:val="28"/>
          <w:szCs w:val="28"/>
          <w:lang w:eastAsia="sl-SI"/>
        </w:rPr>
        <w:t>il</w:t>
      </w:r>
      <w:r w:rsidR="005F7560" w:rsidRPr="00433117">
        <w:rPr>
          <w:rFonts w:eastAsia="Times New Roman" w:cs="Calibri"/>
          <w:color w:val="000000"/>
          <w:sz w:val="28"/>
          <w:szCs w:val="28"/>
          <w:lang w:eastAsia="sl-SI"/>
        </w:rPr>
        <w:t>o. Z vidika varnosti, je primerno le eno parkirno mesto in sicer v prvi vrsti pri otoku, ker zagotavlja varen izhod iz avta na peščevo površino, ne da bi moral uporabiti vozišče. Pri drugih dveh je nevaren izstop, saj invalid izstopi direktno na cestišče. </w:t>
      </w:r>
    </w:p>
    <w:p w:rsidR="005F7560" w:rsidRPr="00433117" w:rsidRDefault="005F7560" w:rsidP="00A349DE">
      <w:pPr>
        <w:spacing w:after="0" w:line="240" w:lineRule="auto"/>
        <w:jc w:val="both"/>
        <w:rPr>
          <w:rFonts w:ascii="Times New Roman" w:eastAsia="Times New Roman" w:hAnsi="Times New Roman"/>
          <w:sz w:val="24"/>
          <w:szCs w:val="24"/>
          <w:lang w:eastAsia="sl-SI"/>
        </w:rPr>
      </w:pPr>
      <w:r w:rsidRPr="00433117">
        <w:rPr>
          <w:rFonts w:ascii="Times New Roman" w:eastAsia="Times New Roman" w:hAnsi="Times New Roman"/>
          <w:color w:val="000000"/>
          <w:sz w:val="24"/>
          <w:szCs w:val="24"/>
          <w:lang w:eastAsia="sl-SI"/>
        </w:rPr>
        <w:br/>
      </w:r>
    </w:p>
    <w:p w:rsidR="005F7560" w:rsidRPr="00A349DE" w:rsidRDefault="005F7560" w:rsidP="00A349DE">
      <w:pPr>
        <w:pStyle w:val="ListParagraph"/>
        <w:numPr>
          <w:ilvl w:val="0"/>
          <w:numId w:val="1"/>
        </w:numPr>
        <w:spacing w:line="240" w:lineRule="auto"/>
        <w:jc w:val="both"/>
        <w:textAlignment w:val="baseline"/>
        <w:rPr>
          <w:rFonts w:eastAsia="Times New Roman" w:cs="Calibri"/>
          <w:b/>
          <w:bCs/>
          <w:color w:val="000000"/>
          <w:sz w:val="28"/>
          <w:szCs w:val="28"/>
          <w:lang w:eastAsia="sl-SI"/>
        </w:rPr>
      </w:pPr>
      <w:r w:rsidRPr="00A349DE">
        <w:rPr>
          <w:rFonts w:eastAsia="Times New Roman" w:cs="Calibri"/>
          <w:b/>
          <w:bCs/>
          <w:color w:val="000000"/>
          <w:sz w:val="28"/>
          <w:szCs w:val="28"/>
          <w:lang w:eastAsia="sl-SI"/>
        </w:rPr>
        <w:t>OGLED TAVERNE</w:t>
      </w:r>
    </w:p>
    <w:p w:rsidR="005F7560" w:rsidRPr="00433117" w:rsidRDefault="005F7560" w:rsidP="00A349DE">
      <w:pPr>
        <w:spacing w:line="240" w:lineRule="auto"/>
        <w:jc w:val="both"/>
        <w:rPr>
          <w:rFonts w:ascii="Times New Roman" w:eastAsia="Times New Roman" w:hAnsi="Times New Roman"/>
          <w:sz w:val="24"/>
          <w:szCs w:val="24"/>
          <w:lang w:eastAsia="sl-SI"/>
        </w:rPr>
      </w:pPr>
      <w:r w:rsidRPr="00433117">
        <w:rPr>
          <w:rFonts w:eastAsia="Times New Roman" w:cs="Calibri"/>
          <w:b/>
          <w:bCs/>
          <w:color w:val="000000"/>
          <w:sz w:val="28"/>
          <w:szCs w:val="28"/>
          <w:lang w:eastAsia="sl-SI"/>
        </w:rPr>
        <w:t>Ugotovitve in predlogi: </w:t>
      </w:r>
    </w:p>
    <w:p w:rsidR="005F7560" w:rsidRPr="00433117" w:rsidRDefault="005F7560" w:rsidP="00A349DE">
      <w:pPr>
        <w:numPr>
          <w:ilvl w:val="0"/>
          <w:numId w:val="4"/>
        </w:numPr>
        <w:spacing w:line="240" w:lineRule="auto"/>
        <w:jc w:val="both"/>
        <w:textAlignment w:val="baseline"/>
        <w:rPr>
          <w:rFonts w:eastAsia="Times New Roman" w:cs="Calibri"/>
          <w:color w:val="000000"/>
          <w:lang w:eastAsia="sl-SI"/>
        </w:rPr>
      </w:pPr>
      <w:r>
        <w:rPr>
          <w:rFonts w:eastAsia="Times New Roman" w:cs="Calibri"/>
          <w:color w:val="000000"/>
          <w:sz w:val="28"/>
          <w:szCs w:val="28"/>
          <w:lang w:eastAsia="sl-SI"/>
        </w:rPr>
        <w:t>ž</w:t>
      </w:r>
      <w:r w:rsidRPr="00433117">
        <w:rPr>
          <w:rFonts w:eastAsia="Times New Roman" w:cs="Calibri"/>
          <w:color w:val="000000"/>
          <w:sz w:val="28"/>
          <w:szCs w:val="28"/>
          <w:lang w:eastAsia="sl-SI"/>
        </w:rPr>
        <w:t>eleli smo dostopati do javnega WC, pa žal ni b</w:t>
      </w:r>
      <w:r>
        <w:rPr>
          <w:rFonts w:eastAsia="Times New Roman" w:cs="Calibri"/>
          <w:color w:val="000000"/>
          <w:sz w:val="28"/>
          <w:szCs w:val="28"/>
          <w:lang w:eastAsia="sl-SI"/>
        </w:rPr>
        <w:t xml:space="preserve">ilo mogoče. Vrata so bila </w:t>
      </w:r>
      <w:r w:rsidRPr="00433117">
        <w:rPr>
          <w:rFonts w:eastAsia="Times New Roman" w:cs="Calibri"/>
          <w:color w:val="000000"/>
          <w:sz w:val="28"/>
          <w:szCs w:val="28"/>
          <w:lang w:eastAsia="sl-SI"/>
        </w:rPr>
        <w:t>zaklenjena, nikjer ni bilo navodila, kje se lahko dvigne ključ</w:t>
      </w:r>
      <w:r>
        <w:rPr>
          <w:rFonts w:eastAsia="Times New Roman" w:cs="Calibri"/>
          <w:color w:val="000000"/>
          <w:sz w:val="28"/>
          <w:szCs w:val="28"/>
          <w:lang w:eastAsia="sl-SI"/>
        </w:rPr>
        <w:t xml:space="preserve">. Vrata niso opremljena z Evro </w:t>
      </w:r>
      <w:r w:rsidRPr="00433117">
        <w:rPr>
          <w:rFonts w:eastAsia="Times New Roman" w:cs="Calibri"/>
          <w:color w:val="000000"/>
          <w:sz w:val="28"/>
          <w:szCs w:val="28"/>
          <w:lang w:eastAsia="sl-SI"/>
        </w:rPr>
        <w:t>ključavnico, torej ključ ni odprl klj</w:t>
      </w:r>
      <w:r>
        <w:rPr>
          <w:rFonts w:eastAsia="Times New Roman" w:cs="Calibri"/>
          <w:color w:val="000000"/>
          <w:sz w:val="28"/>
          <w:szCs w:val="28"/>
          <w:lang w:eastAsia="sl-SI"/>
        </w:rPr>
        <w:t>učavnice, ključ ni pravi,</w:t>
      </w:r>
    </w:p>
    <w:p w:rsidR="005F7560" w:rsidRPr="00433117" w:rsidRDefault="005F7560" w:rsidP="00A349DE">
      <w:pPr>
        <w:numPr>
          <w:ilvl w:val="0"/>
          <w:numId w:val="5"/>
        </w:numPr>
        <w:spacing w:after="0" w:line="240" w:lineRule="auto"/>
        <w:jc w:val="both"/>
        <w:textAlignment w:val="baseline"/>
        <w:rPr>
          <w:rFonts w:eastAsia="Times New Roman" w:cs="Calibri"/>
          <w:color w:val="000000"/>
          <w:sz w:val="28"/>
          <w:szCs w:val="28"/>
          <w:lang w:eastAsia="sl-SI"/>
        </w:rPr>
      </w:pPr>
      <w:r>
        <w:rPr>
          <w:rFonts w:eastAsia="Times New Roman" w:cs="Calibri"/>
          <w:color w:val="000000"/>
          <w:sz w:val="28"/>
          <w:szCs w:val="28"/>
          <w:lang w:eastAsia="sl-SI"/>
        </w:rPr>
        <w:lastRenderedPageBreak/>
        <w:t>č</w:t>
      </w:r>
      <w:r w:rsidRPr="00433117">
        <w:rPr>
          <w:rFonts w:eastAsia="Times New Roman" w:cs="Calibri"/>
          <w:color w:val="000000"/>
          <w:sz w:val="28"/>
          <w:szCs w:val="28"/>
          <w:lang w:eastAsia="sl-SI"/>
        </w:rPr>
        <w:t xml:space="preserve">imprej urgirati pri upravljalcu Marjetici Koper </w:t>
      </w:r>
      <w:r>
        <w:rPr>
          <w:rFonts w:eastAsia="Times New Roman" w:cs="Calibri"/>
          <w:color w:val="000000"/>
          <w:sz w:val="28"/>
          <w:szCs w:val="28"/>
          <w:lang w:eastAsia="sl-SI"/>
        </w:rPr>
        <w:t xml:space="preserve">d.o.o. da uredijo odpiranje z </w:t>
      </w:r>
      <w:r w:rsidRPr="00433117">
        <w:rPr>
          <w:rFonts w:eastAsia="Times New Roman" w:cs="Calibri"/>
          <w:color w:val="000000"/>
          <w:sz w:val="28"/>
          <w:szCs w:val="28"/>
          <w:lang w:eastAsia="sl-SI"/>
        </w:rPr>
        <w:t xml:space="preserve"> Evro ključem</w:t>
      </w:r>
      <w:r>
        <w:rPr>
          <w:rFonts w:eastAsia="Times New Roman" w:cs="Calibri"/>
          <w:color w:val="000000"/>
          <w:sz w:val="28"/>
          <w:szCs w:val="28"/>
          <w:lang w:eastAsia="sl-SI"/>
        </w:rPr>
        <w:t>,</w:t>
      </w:r>
      <w:r w:rsidRPr="00433117">
        <w:rPr>
          <w:rFonts w:eastAsia="Times New Roman" w:cs="Calibri"/>
          <w:color w:val="000000"/>
          <w:sz w:val="28"/>
          <w:szCs w:val="28"/>
          <w:lang w:eastAsia="sl-SI"/>
        </w:rPr>
        <w:t> </w:t>
      </w:r>
    </w:p>
    <w:p w:rsidR="005F7560" w:rsidRPr="00433117" w:rsidRDefault="005F7560" w:rsidP="00A349DE">
      <w:pPr>
        <w:numPr>
          <w:ilvl w:val="0"/>
          <w:numId w:val="5"/>
        </w:numPr>
        <w:spacing w:line="240" w:lineRule="auto"/>
        <w:jc w:val="both"/>
        <w:textAlignment w:val="baseline"/>
        <w:rPr>
          <w:rFonts w:eastAsia="Times New Roman" w:cs="Calibri"/>
          <w:color w:val="000000"/>
          <w:sz w:val="28"/>
          <w:szCs w:val="28"/>
          <w:lang w:eastAsia="sl-SI"/>
        </w:rPr>
      </w:pPr>
      <w:r>
        <w:rPr>
          <w:rFonts w:eastAsia="Times New Roman" w:cs="Calibri"/>
          <w:color w:val="000000"/>
          <w:sz w:val="28"/>
          <w:szCs w:val="28"/>
          <w:lang w:eastAsia="sl-SI"/>
        </w:rPr>
        <w:t>o</w:t>
      </w:r>
      <w:r w:rsidRPr="00433117">
        <w:rPr>
          <w:rFonts w:eastAsia="Times New Roman" w:cs="Calibri"/>
          <w:color w:val="000000"/>
          <w:sz w:val="28"/>
          <w:szCs w:val="28"/>
          <w:lang w:eastAsia="sl-SI"/>
        </w:rPr>
        <w:t>mogočiti dostop do Taverne tudi z južne strani s primerno ureditvijo klančine, označiti dostop za in</w:t>
      </w:r>
      <w:r>
        <w:rPr>
          <w:rFonts w:eastAsia="Times New Roman" w:cs="Calibri"/>
          <w:color w:val="000000"/>
          <w:sz w:val="28"/>
          <w:szCs w:val="28"/>
          <w:lang w:eastAsia="sl-SI"/>
        </w:rPr>
        <w:t>valide (slabše vidljivo ponoči),</w:t>
      </w:r>
    </w:p>
    <w:p w:rsidR="005F7560" w:rsidRPr="00433117" w:rsidRDefault="005F7560" w:rsidP="00A349DE">
      <w:pPr>
        <w:numPr>
          <w:ilvl w:val="0"/>
          <w:numId w:val="5"/>
        </w:numPr>
        <w:spacing w:line="240" w:lineRule="auto"/>
        <w:jc w:val="both"/>
        <w:textAlignment w:val="baseline"/>
        <w:rPr>
          <w:rFonts w:eastAsia="Times New Roman" w:cs="Calibri"/>
          <w:color w:val="000000"/>
          <w:sz w:val="28"/>
          <w:szCs w:val="28"/>
          <w:lang w:eastAsia="sl-SI"/>
        </w:rPr>
      </w:pPr>
      <w:r>
        <w:rPr>
          <w:rFonts w:eastAsia="Times New Roman" w:cs="Calibri"/>
          <w:color w:val="000000"/>
          <w:sz w:val="28"/>
          <w:szCs w:val="28"/>
          <w:lang w:eastAsia="sl-SI"/>
        </w:rPr>
        <w:t>p</w:t>
      </w:r>
      <w:r w:rsidRPr="00433117">
        <w:rPr>
          <w:rFonts w:eastAsia="Times New Roman" w:cs="Calibri"/>
          <w:color w:val="000000"/>
          <w:sz w:val="28"/>
          <w:szCs w:val="28"/>
          <w:lang w:eastAsia="sl-SI"/>
        </w:rPr>
        <w:t>redlagamo tudi ureditev s talnim taktilnim vodilnim sistemom za slepe in slabovidne osebe.</w:t>
      </w:r>
    </w:p>
    <w:p w:rsidR="005F7560" w:rsidRPr="00433117" w:rsidRDefault="005F7560" w:rsidP="00A349DE">
      <w:pPr>
        <w:spacing w:after="0" w:line="240" w:lineRule="auto"/>
        <w:jc w:val="both"/>
        <w:rPr>
          <w:rFonts w:ascii="Times New Roman" w:eastAsia="Times New Roman" w:hAnsi="Times New Roman"/>
          <w:sz w:val="24"/>
          <w:szCs w:val="24"/>
          <w:lang w:eastAsia="sl-SI"/>
        </w:rPr>
      </w:pPr>
      <w:r w:rsidRPr="00433117">
        <w:rPr>
          <w:rFonts w:ascii="Times New Roman" w:eastAsia="Times New Roman" w:hAnsi="Times New Roman"/>
          <w:color w:val="000000"/>
          <w:sz w:val="24"/>
          <w:szCs w:val="24"/>
          <w:lang w:eastAsia="sl-SI"/>
        </w:rPr>
        <w:br/>
      </w:r>
      <w:r w:rsidRPr="00433117">
        <w:rPr>
          <w:rFonts w:ascii="Times New Roman" w:eastAsia="Times New Roman" w:hAnsi="Times New Roman"/>
          <w:color w:val="000000"/>
          <w:sz w:val="24"/>
          <w:szCs w:val="24"/>
          <w:lang w:eastAsia="sl-SI"/>
        </w:rPr>
        <w:br/>
      </w:r>
    </w:p>
    <w:p w:rsidR="005F7560" w:rsidRPr="00433117" w:rsidRDefault="00A349DE" w:rsidP="00A349DE">
      <w:pPr>
        <w:spacing w:line="240" w:lineRule="auto"/>
        <w:ind w:left="360"/>
        <w:jc w:val="both"/>
        <w:textAlignment w:val="baseline"/>
        <w:rPr>
          <w:rFonts w:eastAsia="Times New Roman" w:cs="Calibri"/>
          <w:b/>
          <w:bCs/>
          <w:color w:val="000000"/>
          <w:sz w:val="28"/>
          <w:szCs w:val="28"/>
          <w:lang w:eastAsia="sl-SI"/>
        </w:rPr>
      </w:pPr>
      <w:r>
        <w:rPr>
          <w:rFonts w:eastAsia="Times New Roman" w:cs="Calibri"/>
          <w:b/>
          <w:bCs/>
          <w:color w:val="000000"/>
          <w:sz w:val="28"/>
          <w:szCs w:val="28"/>
          <w:lang w:eastAsia="sl-SI"/>
        </w:rPr>
        <w:t xml:space="preserve">3. </w:t>
      </w:r>
      <w:r w:rsidR="005F7560" w:rsidRPr="00433117">
        <w:rPr>
          <w:rFonts w:eastAsia="Times New Roman" w:cs="Calibri"/>
          <w:b/>
          <w:bCs/>
          <w:color w:val="000000"/>
          <w:sz w:val="28"/>
          <w:szCs w:val="28"/>
          <w:lang w:eastAsia="sl-SI"/>
        </w:rPr>
        <w:t>OGLED VSTOPA V MLADINSKO KNJIGARNO IN DO OSTALIH</w:t>
      </w:r>
      <w:r w:rsidR="005F7560">
        <w:rPr>
          <w:rFonts w:eastAsia="Times New Roman" w:cs="Calibri"/>
          <w:b/>
          <w:bCs/>
          <w:color w:val="000000"/>
          <w:sz w:val="28"/>
          <w:szCs w:val="28"/>
          <w:lang w:eastAsia="sl-SI"/>
        </w:rPr>
        <w:t xml:space="preserve"> TRGOVIN STORITVENIH OBJEKTOV </w:t>
      </w:r>
      <w:r w:rsidR="005F7560" w:rsidRPr="00433117">
        <w:rPr>
          <w:rFonts w:eastAsia="Times New Roman" w:cs="Calibri"/>
          <w:b/>
          <w:bCs/>
          <w:color w:val="000000"/>
          <w:sz w:val="28"/>
          <w:szCs w:val="28"/>
          <w:lang w:eastAsia="sl-SI"/>
        </w:rPr>
        <w:t>NA PRISTANIŠKI ULICI</w:t>
      </w:r>
      <w:r w:rsidR="003D22FF">
        <w:rPr>
          <w:rFonts w:eastAsia="Times New Roman" w:cs="Calibri"/>
          <w:b/>
          <w:bCs/>
          <w:color w:val="000000"/>
          <w:sz w:val="28"/>
          <w:szCs w:val="28"/>
          <w:lang w:eastAsia="sl-SI"/>
        </w:rPr>
        <w:t xml:space="preserve"> </w:t>
      </w:r>
    </w:p>
    <w:p w:rsidR="005F7560" w:rsidRPr="00433117" w:rsidRDefault="005F7560" w:rsidP="00A349DE">
      <w:pPr>
        <w:spacing w:line="240" w:lineRule="auto"/>
        <w:jc w:val="both"/>
        <w:rPr>
          <w:rFonts w:ascii="Times New Roman" w:eastAsia="Times New Roman" w:hAnsi="Times New Roman"/>
          <w:sz w:val="24"/>
          <w:szCs w:val="24"/>
          <w:lang w:eastAsia="sl-SI"/>
        </w:rPr>
      </w:pPr>
      <w:r w:rsidRPr="00433117">
        <w:rPr>
          <w:rFonts w:eastAsia="Times New Roman" w:cs="Calibri"/>
          <w:b/>
          <w:bCs/>
          <w:color w:val="000000"/>
          <w:sz w:val="28"/>
          <w:szCs w:val="28"/>
          <w:lang w:eastAsia="sl-SI"/>
        </w:rPr>
        <w:t>Ugotovitve in predlogi:</w:t>
      </w:r>
    </w:p>
    <w:p w:rsidR="005F7560" w:rsidRPr="00433117" w:rsidRDefault="005F7560" w:rsidP="00A349DE">
      <w:pPr>
        <w:numPr>
          <w:ilvl w:val="0"/>
          <w:numId w:val="7"/>
        </w:numPr>
        <w:spacing w:after="0" w:line="240" w:lineRule="auto"/>
        <w:jc w:val="both"/>
        <w:textAlignment w:val="baseline"/>
        <w:rPr>
          <w:rFonts w:eastAsia="Times New Roman" w:cs="Calibri"/>
          <w:color w:val="000000"/>
          <w:sz w:val="28"/>
          <w:szCs w:val="28"/>
          <w:lang w:eastAsia="sl-SI"/>
        </w:rPr>
      </w:pPr>
      <w:r>
        <w:rPr>
          <w:rFonts w:eastAsia="Times New Roman" w:cs="Calibri"/>
          <w:color w:val="000000"/>
          <w:sz w:val="28"/>
          <w:szCs w:val="28"/>
          <w:lang w:eastAsia="sl-SI"/>
        </w:rPr>
        <w:t>n</w:t>
      </w:r>
      <w:r w:rsidRPr="00433117">
        <w:rPr>
          <w:rFonts w:eastAsia="Times New Roman" w:cs="Calibri"/>
          <w:color w:val="000000"/>
          <w:sz w:val="28"/>
          <w:szCs w:val="28"/>
          <w:lang w:eastAsia="sl-SI"/>
        </w:rPr>
        <w:t>ekatere trgovine (npr. Tosama) imajo urejen dostop pri vstopnih vratih za invalide s klančino (vozičke), večina pa ne. Potrebno je podati predloge iz MOK za primerno ureditev (osebam s posebnimi potrebami prijazno mesto).</w:t>
      </w:r>
    </w:p>
    <w:p w:rsidR="005F7560" w:rsidRPr="00433117" w:rsidRDefault="005F7560" w:rsidP="00A349DE">
      <w:pPr>
        <w:numPr>
          <w:ilvl w:val="0"/>
          <w:numId w:val="7"/>
        </w:numPr>
        <w:spacing w:after="0" w:line="240" w:lineRule="auto"/>
        <w:jc w:val="both"/>
        <w:textAlignment w:val="baseline"/>
        <w:rPr>
          <w:rFonts w:eastAsia="Times New Roman" w:cs="Calibri"/>
          <w:color w:val="000000"/>
          <w:sz w:val="28"/>
          <w:szCs w:val="28"/>
          <w:lang w:eastAsia="sl-SI"/>
        </w:rPr>
      </w:pPr>
      <w:r>
        <w:rPr>
          <w:rFonts w:eastAsia="Times New Roman" w:cs="Calibri"/>
          <w:color w:val="000000"/>
          <w:sz w:val="28"/>
          <w:szCs w:val="28"/>
          <w:lang w:eastAsia="sl-SI"/>
        </w:rPr>
        <w:t>k</w:t>
      </w:r>
      <w:r w:rsidRPr="00433117">
        <w:rPr>
          <w:rFonts w:eastAsia="Times New Roman" w:cs="Calibri"/>
          <w:color w:val="000000"/>
          <w:sz w:val="28"/>
          <w:szCs w:val="28"/>
          <w:lang w:eastAsia="sl-SI"/>
        </w:rPr>
        <w:t>lančina je preveč strma</w:t>
      </w:r>
      <w:r>
        <w:rPr>
          <w:rFonts w:eastAsia="Times New Roman" w:cs="Calibri"/>
          <w:color w:val="000000"/>
          <w:sz w:val="28"/>
          <w:szCs w:val="28"/>
          <w:lang w:eastAsia="sl-SI"/>
        </w:rPr>
        <w:t>,  osebe na in</w:t>
      </w:r>
      <w:r w:rsidRPr="00433117">
        <w:rPr>
          <w:rFonts w:eastAsia="Times New Roman" w:cs="Calibri"/>
          <w:color w:val="000000"/>
          <w:sz w:val="28"/>
          <w:szCs w:val="28"/>
          <w:lang w:eastAsia="sl-SI"/>
        </w:rPr>
        <w:t>validsk</w:t>
      </w:r>
      <w:r>
        <w:rPr>
          <w:rFonts w:eastAsia="Times New Roman" w:cs="Calibri"/>
          <w:color w:val="000000"/>
          <w:sz w:val="28"/>
          <w:szCs w:val="28"/>
          <w:lang w:eastAsia="sl-SI"/>
        </w:rPr>
        <w:t xml:space="preserve">em </w:t>
      </w:r>
      <w:r w:rsidRPr="00433117">
        <w:rPr>
          <w:rFonts w:eastAsia="Times New Roman" w:cs="Calibri"/>
          <w:color w:val="000000"/>
          <w:sz w:val="28"/>
          <w:szCs w:val="28"/>
          <w:lang w:eastAsia="sl-SI"/>
        </w:rPr>
        <w:t xml:space="preserve"> </w:t>
      </w:r>
      <w:r>
        <w:rPr>
          <w:rFonts w:eastAsia="Times New Roman" w:cs="Calibri"/>
          <w:color w:val="000000"/>
          <w:sz w:val="28"/>
          <w:szCs w:val="28"/>
          <w:lang w:eastAsia="sl-SI"/>
        </w:rPr>
        <w:t>vozičku na ročni pogon tež</w:t>
      </w:r>
      <w:r w:rsidRPr="00433117">
        <w:rPr>
          <w:rFonts w:eastAsia="Times New Roman" w:cs="Calibri"/>
          <w:color w:val="000000"/>
          <w:sz w:val="28"/>
          <w:szCs w:val="28"/>
          <w:lang w:eastAsia="sl-SI"/>
        </w:rPr>
        <w:t>je dostopajo, to smo ugotovili s preizkusom. Za električne ni težav. Tudi pri izstopu je k</w:t>
      </w:r>
      <w:r>
        <w:rPr>
          <w:rFonts w:eastAsia="Times New Roman" w:cs="Calibri"/>
          <w:color w:val="000000"/>
          <w:sz w:val="28"/>
          <w:szCs w:val="28"/>
          <w:lang w:eastAsia="sl-SI"/>
        </w:rPr>
        <w:t>lančina nevarna,</w:t>
      </w:r>
      <w:r w:rsidRPr="00433117">
        <w:rPr>
          <w:rFonts w:eastAsia="Times New Roman" w:cs="Calibri"/>
          <w:color w:val="000000"/>
          <w:sz w:val="28"/>
          <w:szCs w:val="28"/>
          <w:lang w:eastAsia="sl-SI"/>
        </w:rPr>
        <w:t xml:space="preserve"> saj obstaja možnost, da se invalid z vozičkom prevrne. Predlagamo podaljšanje klančine.</w:t>
      </w:r>
    </w:p>
    <w:p w:rsidR="005F7560" w:rsidRPr="00433117" w:rsidRDefault="005F7560" w:rsidP="00A349DE">
      <w:pPr>
        <w:numPr>
          <w:ilvl w:val="0"/>
          <w:numId w:val="7"/>
        </w:numPr>
        <w:spacing w:after="0" w:line="240" w:lineRule="auto"/>
        <w:jc w:val="both"/>
        <w:textAlignment w:val="baseline"/>
        <w:rPr>
          <w:rFonts w:eastAsia="Times New Roman" w:cs="Calibri"/>
          <w:color w:val="000000"/>
          <w:sz w:val="28"/>
          <w:szCs w:val="28"/>
          <w:lang w:eastAsia="sl-SI"/>
        </w:rPr>
      </w:pPr>
      <w:r>
        <w:rPr>
          <w:rFonts w:eastAsia="Times New Roman" w:cs="Calibri"/>
          <w:color w:val="000000"/>
          <w:sz w:val="28"/>
          <w:szCs w:val="28"/>
          <w:lang w:eastAsia="sl-SI"/>
        </w:rPr>
        <w:t>p</w:t>
      </w:r>
      <w:r w:rsidRPr="00433117">
        <w:rPr>
          <w:rFonts w:eastAsia="Times New Roman" w:cs="Calibri"/>
          <w:color w:val="000000"/>
          <w:sz w:val="28"/>
          <w:szCs w:val="28"/>
          <w:lang w:eastAsia="sl-SI"/>
        </w:rPr>
        <w:t>omožno držalo na klančini se maje (ni dobro pritrjeno), potrebno urediti – ojačati držalo. </w:t>
      </w:r>
    </w:p>
    <w:p w:rsidR="005F7560" w:rsidRPr="00433117" w:rsidRDefault="005F7560" w:rsidP="00A349DE">
      <w:pPr>
        <w:numPr>
          <w:ilvl w:val="0"/>
          <w:numId w:val="7"/>
        </w:numPr>
        <w:spacing w:line="240" w:lineRule="auto"/>
        <w:jc w:val="both"/>
        <w:textAlignment w:val="baseline"/>
        <w:rPr>
          <w:rFonts w:eastAsia="Times New Roman" w:cs="Calibri"/>
          <w:color w:val="000000"/>
          <w:sz w:val="28"/>
          <w:szCs w:val="28"/>
          <w:lang w:eastAsia="sl-SI"/>
        </w:rPr>
      </w:pPr>
      <w:r>
        <w:rPr>
          <w:rFonts w:eastAsia="Times New Roman" w:cs="Calibri"/>
          <w:color w:val="000000"/>
          <w:sz w:val="28"/>
          <w:szCs w:val="28"/>
          <w:lang w:eastAsia="sl-SI"/>
        </w:rPr>
        <w:t>v</w:t>
      </w:r>
      <w:r w:rsidRPr="00433117">
        <w:rPr>
          <w:rFonts w:eastAsia="Times New Roman" w:cs="Calibri"/>
          <w:color w:val="000000"/>
          <w:sz w:val="28"/>
          <w:szCs w:val="28"/>
          <w:lang w:eastAsia="sl-SI"/>
        </w:rPr>
        <w:t>stop v knjigarno bi lahko bil bolj prijazen, ob vratih na levi in desni se nahajajo reklamna stojala s knjigami, lahko bi bilo samo eno, kar pomeni da ni dovolj prostorno.</w:t>
      </w:r>
    </w:p>
    <w:p w:rsidR="005F7560" w:rsidRPr="00433117" w:rsidRDefault="005F7560" w:rsidP="00A349DE">
      <w:pPr>
        <w:spacing w:line="240" w:lineRule="auto"/>
        <w:ind w:left="720"/>
        <w:jc w:val="both"/>
        <w:rPr>
          <w:rFonts w:ascii="Times New Roman" w:eastAsia="Times New Roman" w:hAnsi="Times New Roman"/>
          <w:sz w:val="24"/>
          <w:szCs w:val="24"/>
          <w:lang w:eastAsia="sl-SI"/>
        </w:rPr>
      </w:pPr>
      <w:r w:rsidRPr="00433117">
        <w:rPr>
          <w:rFonts w:ascii="Times New Roman" w:eastAsia="Times New Roman" w:hAnsi="Times New Roman"/>
          <w:color w:val="000000"/>
          <w:sz w:val="24"/>
          <w:szCs w:val="24"/>
          <w:lang w:eastAsia="sl-SI"/>
        </w:rPr>
        <w:br/>
      </w:r>
    </w:p>
    <w:p w:rsidR="005F7560" w:rsidRPr="00A349DE" w:rsidRDefault="005F7560" w:rsidP="00A349DE">
      <w:pPr>
        <w:pStyle w:val="ListParagraph"/>
        <w:numPr>
          <w:ilvl w:val="0"/>
          <w:numId w:val="1"/>
        </w:numPr>
        <w:spacing w:line="240" w:lineRule="auto"/>
        <w:jc w:val="both"/>
        <w:textAlignment w:val="baseline"/>
        <w:rPr>
          <w:rFonts w:eastAsia="Times New Roman" w:cs="Calibri"/>
          <w:b/>
          <w:bCs/>
          <w:color w:val="000000"/>
          <w:sz w:val="28"/>
          <w:szCs w:val="28"/>
          <w:lang w:eastAsia="sl-SI"/>
        </w:rPr>
      </w:pPr>
      <w:r w:rsidRPr="00A349DE">
        <w:rPr>
          <w:rFonts w:eastAsia="Times New Roman" w:cs="Calibri"/>
          <w:b/>
          <w:bCs/>
          <w:color w:val="000000"/>
          <w:sz w:val="28"/>
          <w:szCs w:val="28"/>
          <w:lang w:eastAsia="sl-SI"/>
        </w:rPr>
        <w:t>OGLED JAVNEGA OTROŠKEGA IGRIŠČA NASPROTI SANPAOLO BANK KOPER</w:t>
      </w:r>
    </w:p>
    <w:p w:rsidR="005F7560" w:rsidRPr="00433117" w:rsidRDefault="005F7560" w:rsidP="00A349DE">
      <w:pPr>
        <w:spacing w:line="240" w:lineRule="auto"/>
        <w:ind w:left="360"/>
        <w:jc w:val="both"/>
        <w:rPr>
          <w:rFonts w:ascii="Times New Roman" w:eastAsia="Times New Roman" w:hAnsi="Times New Roman"/>
          <w:sz w:val="24"/>
          <w:szCs w:val="24"/>
          <w:lang w:eastAsia="sl-SI"/>
        </w:rPr>
      </w:pPr>
      <w:r w:rsidRPr="00433117">
        <w:rPr>
          <w:rFonts w:eastAsia="Times New Roman" w:cs="Calibri"/>
          <w:color w:val="000000"/>
          <w:sz w:val="28"/>
          <w:szCs w:val="28"/>
          <w:lang w:eastAsia="sl-SI"/>
        </w:rPr>
        <w:t>Pohvalno za umeščeno gugalnico za gibalno ovirane osebe. Preizkus smo opravili uspešno tako z električnim kot z navadnim vozičkom.  </w:t>
      </w:r>
    </w:p>
    <w:p w:rsidR="005F7560" w:rsidRPr="00433117" w:rsidRDefault="005F7560" w:rsidP="00A349DE">
      <w:pPr>
        <w:spacing w:line="240" w:lineRule="auto"/>
        <w:ind w:left="360"/>
        <w:jc w:val="both"/>
        <w:rPr>
          <w:rFonts w:ascii="Times New Roman" w:eastAsia="Times New Roman" w:hAnsi="Times New Roman"/>
          <w:sz w:val="24"/>
          <w:szCs w:val="24"/>
          <w:lang w:eastAsia="sl-SI"/>
        </w:rPr>
      </w:pPr>
      <w:r w:rsidRPr="00433117">
        <w:rPr>
          <w:rFonts w:eastAsia="Times New Roman" w:cs="Calibri"/>
          <w:b/>
          <w:bCs/>
          <w:color w:val="000000"/>
          <w:sz w:val="28"/>
          <w:szCs w:val="28"/>
          <w:lang w:eastAsia="sl-SI"/>
        </w:rPr>
        <w:t>Ugotovitve in predlogi:</w:t>
      </w:r>
    </w:p>
    <w:p w:rsidR="005F7560" w:rsidRPr="00433117" w:rsidRDefault="005F7560" w:rsidP="00A349DE">
      <w:pPr>
        <w:numPr>
          <w:ilvl w:val="0"/>
          <w:numId w:val="9"/>
        </w:numPr>
        <w:spacing w:after="0" w:line="240" w:lineRule="auto"/>
        <w:jc w:val="both"/>
        <w:textAlignment w:val="baseline"/>
        <w:rPr>
          <w:rFonts w:eastAsia="Times New Roman" w:cs="Calibri"/>
          <w:color w:val="000000"/>
          <w:sz w:val="28"/>
          <w:szCs w:val="28"/>
          <w:lang w:eastAsia="sl-SI"/>
        </w:rPr>
      </w:pPr>
      <w:r>
        <w:rPr>
          <w:rFonts w:eastAsia="Times New Roman" w:cs="Calibri"/>
          <w:color w:val="000000"/>
          <w:sz w:val="28"/>
          <w:szCs w:val="28"/>
          <w:lang w:eastAsia="sl-SI"/>
        </w:rPr>
        <w:t>s</w:t>
      </w:r>
      <w:r w:rsidRPr="00433117">
        <w:rPr>
          <w:rFonts w:eastAsia="Times New Roman" w:cs="Calibri"/>
          <w:color w:val="000000"/>
          <w:sz w:val="28"/>
          <w:szCs w:val="28"/>
          <w:lang w:eastAsia="sl-SI"/>
        </w:rPr>
        <w:t>teza za hojo po igrišču je makadamska, predlagamo, da se del steze uredi s primernim materialom (masa iz predelanih superg), da omogočimo lažjo dostopnost. Pesek na stezi ni primeren za distrofike in slepe ter slabovidne</w:t>
      </w:r>
      <w:r>
        <w:rPr>
          <w:rFonts w:eastAsia="Times New Roman" w:cs="Calibri"/>
          <w:color w:val="000000"/>
          <w:sz w:val="28"/>
          <w:szCs w:val="28"/>
          <w:lang w:eastAsia="sl-SI"/>
        </w:rPr>
        <w:t>,</w:t>
      </w:r>
      <w:r w:rsidRPr="00433117">
        <w:rPr>
          <w:rFonts w:eastAsia="Times New Roman" w:cs="Calibri"/>
          <w:color w:val="000000"/>
          <w:sz w:val="28"/>
          <w:szCs w:val="28"/>
          <w:lang w:eastAsia="sl-SI"/>
        </w:rPr>
        <w:t> </w:t>
      </w:r>
    </w:p>
    <w:p w:rsidR="005F7560" w:rsidRPr="00433117" w:rsidRDefault="005F7560" w:rsidP="00A349DE">
      <w:pPr>
        <w:numPr>
          <w:ilvl w:val="0"/>
          <w:numId w:val="9"/>
        </w:numPr>
        <w:spacing w:after="0" w:line="240" w:lineRule="auto"/>
        <w:jc w:val="both"/>
        <w:textAlignment w:val="baseline"/>
        <w:rPr>
          <w:rFonts w:eastAsia="Times New Roman" w:cs="Calibri"/>
          <w:color w:val="000000"/>
          <w:sz w:val="28"/>
          <w:szCs w:val="28"/>
          <w:lang w:eastAsia="sl-SI"/>
        </w:rPr>
      </w:pPr>
      <w:r>
        <w:rPr>
          <w:rFonts w:eastAsia="Times New Roman" w:cs="Calibri"/>
          <w:color w:val="000000"/>
          <w:sz w:val="28"/>
          <w:szCs w:val="28"/>
          <w:lang w:eastAsia="sl-SI"/>
        </w:rPr>
        <w:lastRenderedPageBreak/>
        <w:t>n</w:t>
      </w:r>
      <w:r w:rsidRPr="00433117">
        <w:rPr>
          <w:rFonts w:eastAsia="Times New Roman" w:cs="Calibri"/>
          <w:color w:val="000000"/>
          <w:sz w:val="28"/>
          <w:szCs w:val="28"/>
          <w:lang w:eastAsia="sl-SI"/>
        </w:rPr>
        <w:t>amestiti pitnik za vodo. Pred igriščem je le pitnik za živali.</w:t>
      </w:r>
    </w:p>
    <w:p w:rsidR="005F7560" w:rsidRPr="00433117" w:rsidRDefault="005F7560" w:rsidP="00A349DE">
      <w:pPr>
        <w:numPr>
          <w:ilvl w:val="0"/>
          <w:numId w:val="9"/>
        </w:numPr>
        <w:spacing w:after="0" w:line="240" w:lineRule="auto"/>
        <w:jc w:val="both"/>
        <w:textAlignment w:val="baseline"/>
        <w:rPr>
          <w:rFonts w:eastAsia="Times New Roman" w:cs="Calibri"/>
          <w:color w:val="000000"/>
          <w:sz w:val="28"/>
          <w:szCs w:val="28"/>
          <w:lang w:eastAsia="sl-SI"/>
        </w:rPr>
      </w:pPr>
      <w:r>
        <w:rPr>
          <w:rFonts w:eastAsia="Times New Roman" w:cs="Calibri"/>
          <w:color w:val="000000"/>
          <w:sz w:val="28"/>
          <w:szCs w:val="28"/>
          <w:lang w:eastAsia="sl-SI"/>
        </w:rPr>
        <w:t>n</w:t>
      </w:r>
      <w:r w:rsidRPr="00433117">
        <w:rPr>
          <w:rFonts w:eastAsia="Times New Roman" w:cs="Calibri"/>
          <w:color w:val="000000"/>
          <w:sz w:val="28"/>
          <w:szCs w:val="28"/>
          <w:lang w:eastAsia="sl-SI"/>
        </w:rPr>
        <w:t>ujno je potrebno urediti WC, saj v bližini ni javnega WC-ja, v bližnji gostilni pa WC ni dostopen in prilagojen za gibalno ovirane osebe (Batirame)</w:t>
      </w:r>
      <w:r>
        <w:rPr>
          <w:rFonts w:eastAsia="Times New Roman" w:cs="Calibri"/>
          <w:color w:val="000000"/>
          <w:sz w:val="28"/>
          <w:szCs w:val="28"/>
          <w:lang w:eastAsia="sl-SI"/>
        </w:rPr>
        <w:t>,</w:t>
      </w:r>
    </w:p>
    <w:p w:rsidR="005F7560" w:rsidRPr="00433117" w:rsidRDefault="005F7560" w:rsidP="00A349DE">
      <w:pPr>
        <w:numPr>
          <w:ilvl w:val="0"/>
          <w:numId w:val="9"/>
        </w:numPr>
        <w:spacing w:after="0" w:line="240" w:lineRule="auto"/>
        <w:jc w:val="both"/>
        <w:textAlignment w:val="baseline"/>
        <w:rPr>
          <w:rFonts w:eastAsia="Times New Roman" w:cs="Calibri"/>
          <w:color w:val="000000"/>
          <w:sz w:val="28"/>
          <w:szCs w:val="28"/>
          <w:lang w:eastAsia="sl-SI"/>
        </w:rPr>
      </w:pPr>
      <w:r>
        <w:rPr>
          <w:rFonts w:eastAsia="Times New Roman" w:cs="Calibri"/>
          <w:color w:val="000000"/>
          <w:sz w:val="28"/>
          <w:szCs w:val="28"/>
          <w:lang w:eastAsia="sl-SI"/>
        </w:rPr>
        <w:t>predlagamo namestitev manjše mizice</w:t>
      </w:r>
      <w:r w:rsidRPr="00433117">
        <w:rPr>
          <w:rFonts w:eastAsia="Times New Roman" w:cs="Calibri"/>
          <w:color w:val="000000"/>
          <w:sz w:val="28"/>
          <w:szCs w:val="28"/>
          <w:lang w:eastAsia="sl-SI"/>
        </w:rPr>
        <w:t xml:space="preserve"> za odložitev npr. steklenice z vo</w:t>
      </w:r>
      <w:r>
        <w:rPr>
          <w:rFonts w:eastAsia="Times New Roman" w:cs="Calibri"/>
          <w:color w:val="000000"/>
          <w:sz w:val="28"/>
          <w:szCs w:val="28"/>
          <w:lang w:eastAsia="sl-SI"/>
        </w:rPr>
        <w:t>do,</w:t>
      </w:r>
    </w:p>
    <w:p w:rsidR="005F7560" w:rsidRPr="00433117" w:rsidRDefault="005F7560" w:rsidP="00A349DE">
      <w:pPr>
        <w:numPr>
          <w:ilvl w:val="0"/>
          <w:numId w:val="9"/>
        </w:numPr>
        <w:spacing w:after="0" w:line="240" w:lineRule="auto"/>
        <w:jc w:val="both"/>
        <w:textAlignment w:val="baseline"/>
        <w:rPr>
          <w:rFonts w:eastAsia="Times New Roman" w:cs="Calibri"/>
          <w:color w:val="000000"/>
          <w:sz w:val="28"/>
          <w:szCs w:val="28"/>
          <w:lang w:eastAsia="sl-SI"/>
        </w:rPr>
      </w:pPr>
      <w:r>
        <w:rPr>
          <w:rFonts w:eastAsia="Times New Roman" w:cs="Calibri"/>
          <w:color w:val="000000"/>
          <w:sz w:val="28"/>
          <w:szCs w:val="28"/>
          <w:lang w:eastAsia="sl-SI"/>
        </w:rPr>
        <w:t>predlagamo namestitev še dodatnih igral za osebe s posebnimi potrebami,</w:t>
      </w:r>
      <w:r w:rsidRPr="00433117">
        <w:rPr>
          <w:rFonts w:eastAsia="Times New Roman" w:cs="Calibri"/>
          <w:color w:val="000000"/>
          <w:sz w:val="28"/>
          <w:szCs w:val="28"/>
          <w:lang w:eastAsia="sl-SI"/>
        </w:rPr>
        <w:t> </w:t>
      </w:r>
    </w:p>
    <w:p w:rsidR="005F7560" w:rsidRPr="00433117" w:rsidRDefault="005F7560" w:rsidP="00A349DE">
      <w:pPr>
        <w:numPr>
          <w:ilvl w:val="0"/>
          <w:numId w:val="9"/>
        </w:numPr>
        <w:spacing w:line="240" w:lineRule="auto"/>
        <w:jc w:val="both"/>
        <w:textAlignment w:val="baseline"/>
        <w:rPr>
          <w:rFonts w:eastAsia="Times New Roman" w:cs="Calibri"/>
          <w:color w:val="000000"/>
          <w:sz w:val="28"/>
          <w:szCs w:val="28"/>
          <w:lang w:eastAsia="sl-SI"/>
        </w:rPr>
      </w:pPr>
      <w:r>
        <w:rPr>
          <w:rFonts w:eastAsia="Times New Roman" w:cs="Calibri"/>
          <w:color w:val="000000"/>
          <w:sz w:val="28"/>
          <w:szCs w:val="28"/>
          <w:lang w:eastAsia="sl-SI"/>
        </w:rPr>
        <w:t>n</w:t>
      </w:r>
      <w:r w:rsidRPr="00433117">
        <w:rPr>
          <w:rFonts w:eastAsia="Times New Roman" w:cs="Calibri"/>
          <w:color w:val="000000"/>
          <w:sz w:val="28"/>
          <w:szCs w:val="28"/>
          <w:lang w:eastAsia="sl-SI"/>
        </w:rPr>
        <w:t>a parkirišču ob igriš</w:t>
      </w:r>
      <w:r>
        <w:rPr>
          <w:rFonts w:eastAsia="Times New Roman" w:cs="Calibri"/>
          <w:color w:val="000000"/>
          <w:sz w:val="28"/>
          <w:szCs w:val="28"/>
          <w:lang w:eastAsia="sl-SI"/>
        </w:rPr>
        <w:t>ču je potrebno označiti  parkirno mesto za invalide v neposredni bližini igrišča</w:t>
      </w:r>
      <w:r w:rsidRPr="00433117">
        <w:rPr>
          <w:rFonts w:eastAsia="Times New Roman" w:cs="Calibri"/>
          <w:color w:val="000000"/>
          <w:sz w:val="28"/>
          <w:szCs w:val="28"/>
          <w:lang w:eastAsia="sl-SI"/>
        </w:rPr>
        <w:t xml:space="preserve"> (parkirišče je v zasebni lastni, lastnika zavezuje zakon). </w:t>
      </w:r>
    </w:p>
    <w:p w:rsidR="005F7560" w:rsidRDefault="005F7560" w:rsidP="00A349DE">
      <w:pPr>
        <w:spacing w:after="0" w:line="240" w:lineRule="auto"/>
        <w:jc w:val="both"/>
        <w:rPr>
          <w:rFonts w:ascii="Times New Roman" w:eastAsia="Times New Roman" w:hAnsi="Times New Roman"/>
          <w:sz w:val="24"/>
          <w:szCs w:val="24"/>
          <w:lang w:eastAsia="sl-SI"/>
        </w:rPr>
      </w:pPr>
    </w:p>
    <w:p w:rsidR="0071586E" w:rsidRDefault="0071586E" w:rsidP="00A349DE">
      <w:pPr>
        <w:spacing w:after="0" w:line="240" w:lineRule="auto"/>
        <w:jc w:val="both"/>
        <w:rPr>
          <w:rFonts w:ascii="Times New Roman" w:eastAsia="Times New Roman" w:hAnsi="Times New Roman"/>
          <w:sz w:val="24"/>
          <w:szCs w:val="24"/>
          <w:lang w:eastAsia="sl-SI"/>
        </w:rPr>
      </w:pPr>
    </w:p>
    <w:p w:rsidR="0071586E" w:rsidRPr="00433117" w:rsidRDefault="0071586E" w:rsidP="00A349DE">
      <w:pPr>
        <w:spacing w:after="0" w:line="240" w:lineRule="auto"/>
        <w:jc w:val="both"/>
        <w:rPr>
          <w:rFonts w:ascii="Times New Roman" w:eastAsia="Times New Roman" w:hAnsi="Times New Roman"/>
          <w:sz w:val="24"/>
          <w:szCs w:val="24"/>
          <w:lang w:eastAsia="sl-SI"/>
        </w:rPr>
      </w:pPr>
    </w:p>
    <w:p w:rsidR="005F7560" w:rsidRPr="00433117" w:rsidRDefault="005F7560" w:rsidP="00A349DE">
      <w:pPr>
        <w:spacing w:line="240" w:lineRule="auto"/>
        <w:jc w:val="both"/>
        <w:rPr>
          <w:rFonts w:ascii="Times New Roman" w:eastAsia="Times New Roman" w:hAnsi="Times New Roman"/>
          <w:sz w:val="24"/>
          <w:szCs w:val="24"/>
          <w:lang w:eastAsia="sl-SI"/>
        </w:rPr>
      </w:pPr>
      <w:r w:rsidRPr="00433117">
        <w:rPr>
          <w:rFonts w:eastAsia="Times New Roman" w:cs="Calibri"/>
          <w:color w:val="000000"/>
          <w:sz w:val="28"/>
          <w:szCs w:val="28"/>
          <w:lang w:eastAsia="sl-SI"/>
        </w:rPr>
        <w:t>Dekani, 26. 6. 2021</w:t>
      </w:r>
    </w:p>
    <w:p w:rsidR="005F7560" w:rsidRPr="00433117" w:rsidRDefault="005F7560" w:rsidP="00A349DE">
      <w:pPr>
        <w:spacing w:after="0" w:line="240" w:lineRule="auto"/>
        <w:jc w:val="both"/>
        <w:rPr>
          <w:rFonts w:ascii="Times New Roman" w:eastAsia="Times New Roman" w:hAnsi="Times New Roman"/>
          <w:sz w:val="24"/>
          <w:szCs w:val="24"/>
          <w:lang w:eastAsia="sl-SI"/>
        </w:rPr>
      </w:pPr>
    </w:p>
    <w:p w:rsidR="005F7560" w:rsidRPr="00433117" w:rsidRDefault="005F7560" w:rsidP="00A349DE">
      <w:pPr>
        <w:spacing w:line="240" w:lineRule="auto"/>
        <w:jc w:val="both"/>
        <w:rPr>
          <w:rFonts w:ascii="Times New Roman" w:eastAsia="Times New Roman" w:hAnsi="Times New Roman"/>
          <w:sz w:val="24"/>
          <w:szCs w:val="24"/>
          <w:lang w:eastAsia="sl-SI"/>
        </w:rPr>
      </w:pPr>
      <w:r w:rsidRPr="00433117">
        <w:rPr>
          <w:rFonts w:eastAsia="Times New Roman" w:cs="Calibri"/>
          <w:color w:val="000000"/>
          <w:sz w:val="28"/>
          <w:szCs w:val="28"/>
          <w:lang w:eastAsia="sl-SI"/>
        </w:rPr>
        <w:t>Zabeležili:</w:t>
      </w:r>
    </w:p>
    <w:p w:rsidR="005F7560" w:rsidRPr="00433117" w:rsidRDefault="005F7560" w:rsidP="00A349DE">
      <w:pPr>
        <w:spacing w:line="240" w:lineRule="auto"/>
        <w:jc w:val="both"/>
        <w:rPr>
          <w:rFonts w:ascii="Times New Roman" w:eastAsia="Times New Roman" w:hAnsi="Times New Roman"/>
          <w:sz w:val="24"/>
          <w:szCs w:val="24"/>
          <w:lang w:eastAsia="sl-SI"/>
        </w:rPr>
      </w:pPr>
      <w:r w:rsidRPr="00433117">
        <w:rPr>
          <w:rFonts w:eastAsia="Times New Roman" w:cs="Calibri"/>
          <w:color w:val="000000"/>
          <w:sz w:val="28"/>
          <w:szCs w:val="28"/>
          <w:lang w:eastAsia="sl-SI"/>
        </w:rPr>
        <w:t>Olga Franca</w:t>
      </w:r>
    </w:p>
    <w:p w:rsidR="005F7560" w:rsidRPr="00433117" w:rsidRDefault="005F7560" w:rsidP="00A349DE">
      <w:pPr>
        <w:spacing w:line="240" w:lineRule="auto"/>
        <w:jc w:val="both"/>
        <w:rPr>
          <w:rFonts w:ascii="Times New Roman" w:eastAsia="Times New Roman" w:hAnsi="Times New Roman"/>
          <w:sz w:val="24"/>
          <w:szCs w:val="24"/>
          <w:lang w:eastAsia="sl-SI"/>
        </w:rPr>
      </w:pPr>
      <w:r w:rsidRPr="00433117">
        <w:rPr>
          <w:rFonts w:eastAsia="Times New Roman" w:cs="Calibri"/>
          <w:color w:val="000000"/>
          <w:sz w:val="28"/>
          <w:szCs w:val="28"/>
          <w:lang w:eastAsia="sl-SI"/>
        </w:rPr>
        <w:t>Angela Lampe</w:t>
      </w:r>
    </w:p>
    <w:p w:rsidR="005F7560" w:rsidRDefault="005F7560" w:rsidP="00A349DE">
      <w:pPr>
        <w:jc w:val="both"/>
      </w:pPr>
    </w:p>
    <w:p w:rsidR="005F7560" w:rsidRDefault="005F7560" w:rsidP="00A349DE">
      <w:pPr>
        <w:jc w:val="both"/>
      </w:pPr>
    </w:p>
    <w:sectPr w:rsidR="005F756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BFA" w:rsidRDefault="00D46BFA" w:rsidP="00EA3630">
      <w:pPr>
        <w:spacing w:after="0" w:line="240" w:lineRule="auto"/>
      </w:pPr>
      <w:r>
        <w:separator/>
      </w:r>
    </w:p>
  </w:endnote>
  <w:endnote w:type="continuationSeparator" w:id="0">
    <w:p w:rsidR="00D46BFA" w:rsidRDefault="00D46BFA" w:rsidP="00EA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283742"/>
      <w:docPartObj>
        <w:docPartGallery w:val="Page Numbers (Bottom of Page)"/>
        <w:docPartUnique/>
      </w:docPartObj>
    </w:sdtPr>
    <w:sdtEndPr/>
    <w:sdtContent>
      <w:p w:rsidR="00EA3630" w:rsidRDefault="00EA3630">
        <w:pPr>
          <w:pStyle w:val="Footer"/>
          <w:jc w:val="center"/>
        </w:pPr>
        <w:r>
          <w:fldChar w:fldCharType="begin"/>
        </w:r>
        <w:r>
          <w:instrText>PAGE   \* MERGEFORMAT</w:instrText>
        </w:r>
        <w:r>
          <w:fldChar w:fldCharType="separate"/>
        </w:r>
        <w:r w:rsidR="007A3F15">
          <w:rPr>
            <w:noProof/>
          </w:rPr>
          <w:t>2</w:t>
        </w:r>
        <w:r>
          <w:fldChar w:fldCharType="end"/>
        </w:r>
      </w:p>
    </w:sdtContent>
  </w:sdt>
  <w:p w:rsidR="00EA3630" w:rsidRDefault="00EA3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BFA" w:rsidRDefault="00D46BFA" w:rsidP="00EA3630">
      <w:pPr>
        <w:spacing w:after="0" w:line="240" w:lineRule="auto"/>
      </w:pPr>
      <w:r>
        <w:separator/>
      </w:r>
    </w:p>
  </w:footnote>
  <w:footnote w:type="continuationSeparator" w:id="0">
    <w:p w:rsidR="00D46BFA" w:rsidRDefault="00D46BFA" w:rsidP="00EA3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3F01"/>
    <w:multiLevelType w:val="multilevel"/>
    <w:tmpl w:val="77C0A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B6A24"/>
    <w:multiLevelType w:val="multilevel"/>
    <w:tmpl w:val="8060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C04EA"/>
    <w:multiLevelType w:val="hybridMultilevel"/>
    <w:tmpl w:val="FE500794"/>
    <w:lvl w:ilvl="0" w:tplc="C6121E8A">
      <w:start w:val="4"/>
      <w:numFmt w:val="bullet"/>
      <w:lvlText w:val="-"/>
      <w:lvlJc w:val="left"/>
      <w:pPr>
        <w:ind w:left="720" w:hanging="360"/>
      </w:pPr>
      <w:rPr>
        <w:rFonts w:ascii="Calibri" w:eastAsia="Times New Roman" w:hAnsi="Calibri" w:cs="Calibri" w:hint="default"/>
        <w:color w:val="000000"/>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12D5097"/>
    <w:multiLevelType w:val="multilevel"/>
    <w:tmpl w:val="DC5E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EF48E0"/>
    <w:multiLevelType w:val="multilevel"/>
    <w:tmpl w:val="E866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810FFC"/>
    <w:multiLevelType w:val="multilevel"/>
    <w:tmpl w:val="C90A1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AC4CF9"/>
    <w:multiLevelType w:val="multilevel"/>
    <w:tmpl w:val="7BC8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FE1832"/>
    <w:multiLevelType w:val="multilevel"/>
    <w:tmpl w:val="C64A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A32F54"/>
    <w:multiLevelType w:val="multilevel"/>
    <w:tmpl w:val="E4623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293ED2"/>
    <w:multiLevelType w:val="multilevel"/>
    <w:tmpl w:val="93E0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3"/>
  </w:num>
  <w:num w:numId="5">
    <w:abstractNumId w:val="9"/>
  </w:num>
  <w:num w:numId="6">
    <w:abstractNumId w:val="6"/>
  </w:num>
  <w:num w:numId="7">
    <w:abstractNumId w:val="4"/>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25"/>
    <w:rsid w:val="000B7003"/>
    <w:rsid w:val="002D0767"/>
    <w:rsid w:val="003529FF"/>
    <w:rsid w:val="003D22FF"/>
    <w:rsid w:val="004D5903"/>
    <w:rsid w:val="005F7560"/>
    <w:rsid w:val="0061392A"/>
    <w:rsid w:val="006A46B7"/>
    <w:rsid w:val="006B30CD"/>
    <w:rsid w:val="0071586E"/>
    <w:rsid w:val="00717100"/>
    <w:rsid w:val="007A3F15"/>
    <w:rsid w:val="007E3125"/>
    <w:rsid w:val="00814BF8"/>
    <w:rsid w:val="00847E52"/>
    <w:rsid w:val="00850FB1"/>
    <w:rsid w:val="008E5F44"/>
    <w:rsid w:val="009472E8"/>
    <w:rsid w:val="009847DC"/>
    <w:rsid w:val="00A349DE"/>
    <w:rsid w:val="00BC446F"/>
    <w:rsid w:val="00D46BFA"/>
    <w:rsid w:val="00D764E2"/>
    <w:rsid w:val="00EA36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C7F5A-4FC6-432F-BF88-BF774619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1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semiHidden/>
    <w:unhideWhenUsed/>
    <w:qFormat/>
    <w:rsid w:val="007E3125"/>
    <w:pPr>
      <w:spacing w:line="240" w:lineRule="auto"/>
    </w:pPr>
    <w:rPr>
      <w:rFonts w:eastAsia="Times New Roman"/>
      <w:b/>
      <w:bCs/>
      <w:color w:val="4F81BD"/>
      <w:sz w:val="18"/>
      <w:szCs w:val="18"/>
      <w:lang w:eastAsia="sl-SI"/>
    </w:rPr>
  </w:style>
  <w:style w:type="paragraph" w:styleId="BalloonText">
    <w:name w:val="Balloon Text"/>
    <w:basedOn w:val="Normal"/>
    <w:link w:val="BalloonTextChar"/>
    <w:uiPriority w:val="99"/>
    <w:semiHidden/>
    <w:unhideWhenUsed/>
    <w:rsid w:val="007E3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125"/>
    <w:rPr>
      <w:rFonts w:ascii="Tahoma" w:eastAsia="Calibri" w:hAnsi="Tahoma" w:cs="Tahoma"/>
      <w:sz w:val="16"/>
      <w:szCs w:val="16"/>
    </w:rPr>
  </w:style>
  <w:style w:type="paragraph" w:styleId="ListParagraph">
    <w:name w:val="List Paragraph"/>
    <w:basedOn w:val="Normal"/>
    <w:uiPriority w:val="34"/>
    <w:qFormat/>
    <w:rsid w:val="00A349DE"/>
    <w:pPr>
      <w:ind w:left="720"/>
      <w:contextualSpacing/>
    </w:pPr>
  </w:style>
  <w:style w:type="paragraph" w:styleId="Header">
    <w:name w:val="header"/>
    <w:basedOn w:val="Normal"/>
    <w:link w:val="HeaderChar"/>
    <w:uiPriority w:val="99"/>
    <w:unhideWhenUsed/>
    <w:rsid w:val="00EA36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3630"/>
    <w:rPr>
      <w:rFonts w:ascii="Calibri" w:eastAsia="Calibri" w:hAnsi="Calibri" w:cs="Times New Roman"/>
    </w:rPr>
  </w:style>
  <w:style w:type="paragraph" w:styleId="Footer">
    <w:name w:val="footer"/>
    <w:basedOn w:val="Normal"/>
    <w:link w:val="FooterChar"/>
    <w:uiPriority w:val="99"/>
    <w:unhideWhenUsed/>
    <w:rsid w:val="00EA36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3630"/>
    <w:rPr>
      <w:rFonts w:ascii="Calibri" w:eastAsia="Calibri" w:hAnsi="Calibri" w:cs="Times New Roman"/>
    </w:rPr>
  </w:style>
  <w:style w:type="paragraph" w:customStyle="1" w:styleId="538552DCBB0F4C4BB087ED922D6A6322">
    <w:name w:val="538552DCBB0F4C4BB087ED922D6A6322"/>
    <w:rsid w:val="00EA3630"/>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46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5005</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Lampe, Tomaž</dc:creator>
  <cp:lastModifiedBy>Andreja Poklar</cp:lastModifiedBy>
  <cp:revision>2</cp:revision>
  <dcterms:created xsi:type="dcterms:W3CDTF">2022-11-17T10:10:00Z</dcterms:created>
  <dcterms:modified xsi:type="dcterms:W3CDTF">2022-11-17T10:10:00Z</dcterms:modified>
</cp:coreProperties>
</file>